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255A" w14:textId="77777777" w:rsidR="00486158" w:rsidRPr="00486158" w:rsidRDefault="00486158" w:rsidP="00486158">
      <w:pPr>
        <w:rPr>
          <w:b/>
          <w:lang w:val="bg-BG"/>
        </w:rPr>
      </w:pPr>
      <w:r w:rsidRPr="00486158">
        <w:rPr>
          <w:b/>
          <w:lang w:val="bg-BG"/>
        </w:rPr>
        <w:t>10-та</w:t>
      </w:r>
      <w:r w:rsidRPr="00486158">
        <w:rPr>
          <w:b/>
        </w:rPr>
        <w:t xml:space="preserve"> учебна седмица</w:t>
      </w:r>
      <w:r w:rsidRPr="00486158">
        <w:rPr>
          <w:b/>
        </w:rPr>
        <w:tab/>
      </w:r>
      <w:r w:rsidRPr="00486158">
        <w:rPr>
          <w:b/>
        </w:rPr>
        <w:tab/>
        <w:t xml:space="preserve">Домашна работа – </w:t>
      </w:r>
      <w:r w:rsidRPr="00486158">
        <w:rPr>
          <w:b/>
          <w:lang w:val="bg-BG"/>
        </w:rPr>
        <w:t>8</w:t>
      </w:r>
      <w:r w:rsidRPr="00486158">
        <w:rPr>
          <w:b/>
          <w:lang w:val="en-US"/>
        </w:rPr>
        <w:t xml:space="preserve"> </w:t>
      </w:r>
      <w:r w:rsidRPr="00486158">
        <w:rPr>
          <w:b/>
        </w:rPr>
        <w:t>клас</w:t>
      </w:r>
    </w:p>
    <w:p w14:paraId="4B8FB361" w14:textId="77777777" w:rsidR="00486158" w:rsidRPr="00486158" w:rsidRDefault="00486158" w:rsidP="00486158">
      <w:pPr>
        <w:rPr>
          <w:b/>
          <w:lang w:val="bg-BG"/>
        </w:rPr>
      </w:pPr>
    </w:p>
    <w:p w14:paraId="62E17E3B" w14:textId="77777777" w:rsidR="00486158" w:rsidRPr="00486158" w:rsidRDefault="00486158" w:rsidP="00486158">
      <w:pPr>
        <w:rPr>
          <w:b/>
          <w:lang w:val="bg-BG"/>
        </w:rPr>
      </w:pPr>
      <w:r w:rsidRPr="00486158">
        <w:rPr>
          <w:b/>
          <w:lang w:val="bg-BG"/>
        </w:rPr>
        <w:t>Моля, отговорете на следните въпроси:</w:t>
      </w:r>
    </w:p>
    <w:p w14:paraId="7FB49025" w14:textId="77777777" w:rsidR="00486158" w:rsidRPr="00486158" w:rsidRDefault="00486158" w:rsidP="00486158">
      <w:pPr>
        <w:numPr>
          <w:ilvl w:val="0"/>
          <w:numId w:val="1"/>
        </w:numPr>
      </w:pPr>
      <w:r w:rsidRPr="00486158">
        <w:t>Кой от посочените автори НЕ е представител на средновековната литература?</w:t>
      </w:r>
    </w:p>
    <w:p w14:paraId="4D0ADF2A" w14:textId="77777777" w:rsidR="00486158" w:rsidRPr="00486158" w:rsidRDefault="00486158" w:rsidP="00486158">
      <w:r w:rsidRPr="00486158">
        <w:rPr>
          <w:lang w:val="bg-BG"/>
        </w:rPr>
        <w:t xml:space="preserve">А) </w:t>
      </w:r>
      <w:r w:rsidRPr="00486158">
        <w:t>Климент Охридски</w:t>
      </w:r>
    </w:p>
    <w:p w14:paraId="352034B0" w14:textId="77777777" w:rsidR="00486158" w:rsidRPr="00486158" w:rsidRDefault="00486158" w:rsidP="00486158">
      <w:r w:rsidRPr="00486158">
        <w:rPr>
          <w:lang w:val="bg-BG"/>
        </w:rPr>
        <w:t xml:space="preserve">Б) </w:t>
      </w:r>
      <w:r w:rsidRPr="00486158">
        <w:t>Софокъл</w:t>
      </w:r>
    </w:p>
    <w:p w14:paraId="2F920307" w14:textId="77777777" w:rsidR="00486158" w:rsidRPr="00486158" w:rsidRDefault="00486158" w:rsidP="00486158">
      <w:r w:rsidRPr="00486158">
        <w:rPr>
          <w:lang w:val="bg-BG"/>
        </w:rPr>
        <w:t xml:space="preserve">В) </w:t>
      </w:r>
      <w:r w:rsidRPr="00486158">
        <w:t>Константин Преславски</w:t>
      </w:r>
    </w:p>
    <w:p w14:paraId="0F8AFB23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 xml:space="preserve">Г) </w:t>
      </w:r>
      <w:r w:rsidRPr="00486158">
        <w:t>Черноризец Храбър</w:t>
      </w:r>
    </w:p>
    <w:p w14:paraId="61D12E27" w14:textId="77777777" w:rsidR="00486158" w:rsidRPr="00486158" w:rsidRDefault="00486158" w:rsidP="00486158">
      <w:pPr>
        <w:rPr>
          <w:lang w:val="bg-BG"/>
        </w:rPr>
      </w:pPr>
    </w:p>
    <w:p w14:paraId="30E4701A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Посочете предполагаемия автор на Пространно житие на Константин-Кирил Философ:</w:t>
      </w:r>
    </w:p>
    <w:p w14:paraId="46AD586E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Св. Климент Охридски</w:t>
      </w:r>
    </w:p>
    <w:p w14:paraId="03265CA4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Черноризец Храбър</w:t>
      </w:r>
    </w:p>
    <w:p w14:paraId="71BCA989" w14:textId="77777777" w:rsidR="00486158" w:rsidRPr="00486158" w:rsidRDefault="00486158" w:rsidP="00486158">
      <w:r w:rsidRPr="00486158">
        <w:rPr>
          <w:lang w:val="bg-BG"/>
        </w:rPr>
        <w:t xml:space="preserve">В) </w:t>
      </w:r>
      <w:r w:rsidRPr="00486158">
        <w:t>Константин Преславски</w:t>
      </w:r>
    </w:p>
    <w:p w14:paraId="6DC0E22F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</w:t>
      </w:r>
      <w:r w:rsidRPr="00486158">
        <w:t xml:space="preserve"> Екзарх</w:t>
      </w:r>
    </w:p>
    <w:p w14:paraId="1BB207C2" w14:textId="77777777" w:rsidR="00486158" w:rsidRPr="00486158" w:rsidRDefault="00486158" w:rsidP="00486158">
      <w:pPr>
        <w:rPr>
          <w:lang w:val="bg-BG"/>
        </w:rPr>
      </w:pPr>
    </w:p>
    <w:p w14:paraId="17E0597F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Коя от посочените особености НЕ се отнася до жанра житие:</w:t>
      </w:r>
    </w:p>
    <w:p w14:paraId="14D62393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Жанр, който води началото си от античните животоописания.</w:t>
      </w:r>
    </w:p>
    <w:p w14:paraId="761F67F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Предлага поучителни разкази за живота на светците, а чрез това - модел за подражание.</w:t>
      </w:r>
    </w:p>
    <w:p w14:paraId="2DE5277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Разказ за това как светецът живее и действа в света на обикновените хора.</w:t>
      </w:r>
    </w:p>
    <w:p w14:paraId="4B287A1E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Героят се променя и развива в процеса на повествованието.</w:t>
      </w:r>
    </w:p>
    <w:p w14:paraId="6AE1A1F8" w14:textId="77777777" w:rsidR="00486158" w:rsidRPr="00486158" w:rsidRDefault="00486158" w:rsidP="00486158">
      <w:pPr>
        <w:rPr>
          <w:lang w:val="bg-BG"/>
        </w:rPr>
      </w:pPr>
    </w:p>
    <w:p w14:paraId="6D0F9576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Чия е съществената роля в структурата на житийния текст:</w:t>
      </w:r>
    </w:p>
    <w:p w14:paraId="09E5BF24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на перифразите</w:t>
      </w:r>
    </w:p>
    <w:p w14:paraId="4DE27183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на библейските цитати</w:t>
      </w:r>
    </w:p>
    <w:p w14:paraId="03299997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на афоризмите</w:t>
      </w:r>
    </w:p>
    <w:p w14:paraId="6DF5F804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на сентенциите</w:t>
      </w:r>
    </w:p>
    <w:p w14:paraId="10389A35" w14:textId="77777777" w:rsidR="00486158" w:rsidRPr="00486158" w:rsidRDefault="00486158" w:rsidP="00486158">
      <w:pPr>
        <w:rPr>
          <w:lang w:val="bg-BG"/>
        </w:rPr>
      </w:pPr>
    </w:p>
    <w:p w14:paraId="6680AB42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Посочете характерния художествен похват за житието:</w:t>
      </w:r>
    </w:p>
    <w:p w14:paraId="7136F22B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чудото</w:t>
      </w:r>
    </w:p>
    <w:p w14:paraId="63F54ABD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възхвалата</w:t>
      </w:r>
    </w:p>
    <w:p w14:paraId="54411CE2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lastRenderedPageBreak/>
        <w:t>В) красноречието</w:t>
      </w:r>
    </w:p>
    <w:p w14:paraId="60FDFD57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 xml:space="preserve">Г) </w:t>
      </w:r>
      <w:r w:rsidRPr="00486158">
        <w:t>контраста</w:t>
      </w:r>
    </w:p>
    <w:p w14:paraId="0AECDA62" w14:textId="77777777" w:rsidR="00486158" w:rsidRPr="00486158" w:rsidRDefault="00486158" w:rsidP="00486158">
      <w:pPr>
        <w:rPr>
          <w:lang w:val="bg-BG"/>
        </w:rPr>
      </w:pPr>
    </w:p>
    <w:p w14:paraId="3B82AB08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За семейството на Константин-Кирил е вярно, че:</w:t>
      </w:r>
    </w:p>
    <w:p w14:paraId="1EE82C0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Константин е петото дете в семейството.</w:t>
      </w:r>
    </w:p>
    <w:p w14:paraId="4BEE8F8A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Семейството няма възможност да даде добро образование на децата си.</w:t>
      </w:r>
    </w:p>
    <w:p w14:paraId="1A059067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Майка му е византийка.</w:t>
      </w:r>
    </w:p>
    <w:p w14:paraId="62818F24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Баща му е родственик на византийския император.</w:t>
      </w:r>
    </w:p>
    <w:p w14:paraId="1F5D3C1C" w14:textId="77777777" w:rsidR="00486158" w:rsidRPr="00486158" w:rsidRDefault="00486158" w:rsidP="00486158">
      <w:pPr>
        <w:rPr>
          <w:lang w:val="bg-BG"/>
        </w:rPr>
      </w:pPr>
    </w:p>
    <w:p w14:paraId="56D7C474" w14:textId="77777777" w:rsidR="00486158" w:rsidRPr="00486158" w:rsidRDefault="00486158" w:rsidP="00486158">
      <w:pPr>
        <w:numPr>
          <w:ilvl w:val="0"/>
          <w:numId w:val="1"/>
        </w:numPr>
        <w:rPr>
          <w:b/>
          <w:bCs/>
          <w:lang w:val="bg-BG"/>
        </w:rPr>
      </w:pPr>
      <w:r w:rsidRPr="00486158">
        <w:rPr>
          <w:lang w:val="bg-BG"/>
        </w:rPr>
        <w:t>В Пространното житие на Кирил в съня си главният герой:</w:t>
      </w:r>
    </w:p>
    <w:p w14:paraId="2E987E84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трябва да си избере другарка и помощница, но не успява да вземе решение</w:t>
      </w:r>
    </w:p>
    <w:p w14:paraId="2B3A68C5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получава пророческо видение, с което се отдава на отшелничество</w:t>
      </w:r>
    </w:p>
    <w:p w14:paraId="7AD206B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решава да се отдаде на учение до края на живота си</w:t>
      </w:r>
    </w:p>
    <w:p w14:paraId="66594AD6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избира за своя другарка София - като се отдава на книгите и науката</w:t>
      </w:r>
    </w:p>
    <w:p w14:paraId="0A98ED5B" w14:textId="77777777" w:rsidR="00486158" w:rsidRPr="00486158" w:rsidRDefault="00486158" w:rsidP="00486158">
      <w:pPr>
        <w:rPr>
          <w:lang w:val="bg-BG"/>
        </w:rPr>
      </w:pPr>
    </w:p>
    <w:p w14:paraId="27D667F8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В Пространното житие на Кирил в спора си с триезичниците Константин:</w:t>
      </w:r>
    </w:p>
    <w:p w14:paraId="675F5980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отрича правото на старобългарския език да се използва в църквата</w:t>
      </w:r>
    </w:p>
    <w:p w14:paraId="4FF97D7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защитава правото на съществуване трите свещени езика, на които се извършва богослужението</w:t>
      </w:r>
    </w:p>
    <w:p w14:paraId="314FCCC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защитава позицията, че не е нобходимо да има само три езика за богослужение</w:t>
      </w:r>
    </w:p>
    <w:p w14:paraId="5D708447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защитава два от официалните езика</w:t>
      </w:r>
    </w:p>
    <w:p w14:paraId="408F6D49" w14:textId="77777777" w:rsidR="00486158" w:rsidRPr="00486158" w:rsidRDefault="00486158" w:rsidP="00486158">
      <w:pPr>
        <w:rPr>
          <w:lang w:val="bg-BG"/>
        </w:rPr>
      </w:pPr>
    </w:p>
    <w:p w14:paraId="59606D06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Кое твърдение е вярно за Пространно житие на Константин-Кирил?</w:t>
      </w:r>
    </w:p>
    <w:p w14:paraId="63436169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Житието е създадено през 9. век.</w:t>
      </w:r>
    </w:p>
    <w:p w14:paraId="2AFCD801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Текстът е съдаден през 873 г.</w:t>
      </w:r>
    </w:p>
    <w:p w14:paraId="40F7768E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От текста проличава, че не се познава добре животът на Кирил.</w:t>
      </w:r>
    </w:p>
    <w:p w14:paraId="708BF768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В житието образът на Кирил не е идеализиран.</w:t>
      </w:r>
    </w:p>
    <w:p w14:paraId="449F381B" w14:textId="77777777" w:rsidR="00486158" w:rsidRPr="00486158" w:rsidRDefault="00486158" w:rsidP="00486158">
      <w:pPr>
        <w:rPr>
          <w:lang w:val="bg-BG"/>
        </w:rPr>
      </w:pPr>
    </w:p>
    <w:p w14:paraId="2B38503B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Защо Климент Охридски е смятан за автор на Пространно житие на Константин-Кирил?</w:t>
      </w:r>
    </w:p>
    <w:p w14:paraId="2A6ABAE8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Защото той е най-умният ученик на двамата братя.</w:t>
      </w:r>
    </w:p>
    <w:p w14:paraId="5B911718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Защото Кирил е отредил той да го напише.</w:t>
      </w:r>
    </w:p>
    <w:p w14:paraId="682FD220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lastRenderedPageBreak/>
        <w:t>В) Защото той е написал името си в края на житието.</w:t>
      </w:r>
    </w:p>
    <w:p w14:paraId="0D9D10BC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Защото той е автор и на останалите творби за Кирил.</w:t>
      </w:r>
    </w:p>
    <w:p w14:paraId="5D97C07B" w14:textId="77777777" w:rsidR="00486158" w:rsidRPr="00486158" w:rsidRDefault="00486158" w:rsidP="00486158">
      <w:pPr>
        <w:rPr>
          <w:lang w:val="bg-BG"/>
        </w:rPr>
      </w:pPr>
    </w:p>
    <w:p w14:paraId="21C013C4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Житието, посветено на Константин-Кирил, е пространно, защото...</w:t>
      </w:r>
    </w:p>
    <w:p w14:paraId="60C2FAF3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подробно се разказват чудесата, които извършва Кирил</w:t>
      </w:r>
    </w:p>
    <w:p w14:paraId="332237AF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се разказват неща, които никога не са се случили</w:t>
      </w:r>
    </w:p>
    <w:p w14:paraId="42BF14A2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пр</w:t>
      </w:r>
      <w:r w:rsidRPr="00486158">
        <w:t>o</w:t>
      </w:r>
      <w:r w:rsidRPr="00486158">
        <w:rPr>
          <w:lang w:val="bg-BG"/>
        </w:rPr>
        <w:t>странно се разказва за детството и семейството на Кирил</w:t>
      </w:r>
    </w:p>
    <w:p w14:paraId="37875F72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представлява пространен разказ за живота и делото на учителя</w:t>
      </w:r>
    </w:p>
    <w:p w14:paraId="5F657506" w14:textId="77777777" w:rsidR="00486158" w:rsidRPr="00486158" w:rsidRDefault="00486158" w:rsidP="00486158">
      <w:pPr>
        <w:rPr>
          <w:lang w:val="bg-BG"/>
        </w:rPr>
      </w:pPr>
    </w:p>
    <w:p w14:paraId="52475480" w14:textId="77777777" w:rsidR="00486158" w:rsidRPr="00486158" w:rsidRDefault="00486158" w:rsidP="00486158">
      <w:pPr>
        <w:numPr>
          <w:ilvl w:val="0"/>
          <w:numId w:val="1"/>
        </w:numPr>
        <w:rPr>
          <w:lang w:val="bg-BG"/>
        </w:rPr>
      </w:pPr>
      <w:r w:rsidRPr="00486158">
        <w:rPr>
          <w:lang w:val="bg-BG"/>
        </w:rPr>
        <w:t>Посмъртните чудеса на Кирил в Пространното житие на Константин-Кирил са само споменати, защото...</w:t>
      </w:r>
    </w:p>
    <w:p w14:paraId="15818CDE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А) няма доказателства, че наистина са се случили.</w:t>
      </w:r>
    </w:p>
    <w:p w14:paraId="2605D660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Б) няма свидетели на извършеното.</w:t>
      </w:r>
    </w:p>
    <w:p w14:paraId="48FDDD6B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В) творбата е написана скоро след смъртта на Кирил.</w:t>
      </w:r>
    </w:p>
    <w:p w14:paraId="4E2422B8" w14:textId="77777777" w:rsidR="00486158" w:rsidRPr="00486158" w:rsidRDefault="00486158" w:rsidP="00486158">
      <w:pPr>
        <w:rPr>
          <w:lang w:val="bg-BG"/>
        </w:rPr>
      </w:pPr>
      <w:r w:rsidRPr="00486158">
        <w:rPr>
          <w:lang w:val="bg-BG"/>
        </w:rPr>
        <w:t>Г) те не са толкова важни, колкото животът на светеца.</w:t>
      </w:r>
    </w:p>
    <w:p w14:paraId="1E10CFFF" w14:textId="77777777" w:rsidR="00BB30E2" w:rsidRDefault="00BB30E2"/>
    <w:sectPr w:rsidR="00BB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B0268"/>
    <w:multiLevelType w:val="hybridMultilevel"/>
    <w:tmpl w:val="FFFFFFFF"/>
    <w:lvl w:ilvl="0" w:tplc="FA30A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4832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5"/>
    <w:rsid w:val="00080085"/>
    <w:rsid w:val="00486158"/>
    <w:rsid w:val="006D6F56"/>
    <w:rsid w:val="00BB30E2"/>
    <w:rsid w:val="00D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99032-E08A-4140-869D-7F20E77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3</cp:revision>
  <dcterms:created xsi:type="dcterms:W3CDTF">2024-11-23T16:20:00Z</dcterms:created>
  <dcterms:modified xsi:type="dcterms:W3CDTF">2024-11-23T16:20:00Z</dcterms:modified>
</cp:coreProperties>
</file>