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7DE4" w14:textId="77777777" w:rsidR="005F2DB7" w:rsidRPr="005F2DB7" w:rsidRDefault="005F2DB7" w:rsidP="005F2DB7">
      <w:r w:rsidRPr="005F2DB7">
        <w:t>След това агаряните, наричани сарацини, повдигнаха хула против единната божественост на света Троица, казвайки: „Как вие, християните, признавайки един Бог, го превръщате на трима, като твърдите, че има Отец, Син и Дух? Ако можете да обясните това явно, пратете при нас мъже, които могат да говорят за тези неща и да ни убедят.“</w:t>
      </w:r>
    </w:p>
    <w:p w14:paraId="020477F0" w14:textId="77777777" w:rsidR="005F2DB7" w:rsidRPr="005F2DB7" w:rsidRDefault="005F2DB7" w:rsidP="005F2DB7">
      <w:r w:rsidRPr="005F2DB7">
        <w:t>Тогава философът беше на двадесет и четири години.</w:t>
      </w:r>
    </w:p>
    <w:p w14:paraId="0079D914" w14:textId="77777777" w:rsidR="005F2DB7" w:rsidRPr="005F2DB7" w:rsidRDefault="005F2DB7" w:rsidP="005F2DB7">
      <w:r w:rsidRPr="005F2DB7">
        <w:t>Царят събра съвет и като го повика, рече му: „Чуваш ли, философе, какво говорят скверните агаряни против нашата вяра? Ти, като си служител и ученик на света Троица, иди и им се противопостави. И нека Бог, съвършителят на всяко дело, който се слави в троица — Отец, Син и Свети Дух, — да ти даде благодат и сила на словото и да те покаже като втори Давид, който победи Голиата с три камъка, и да те върне при нас, като те удостои с царството небесно.“ Като чу това, той отговори: „С радост ще отида за християнската вяра. Защото има ли за мене на този свят нещо по-сладко от това — да живея и да умра за света Троица?“ Изпратиха го прочее, като му придадоха и асикрита Георгий Полаша.</w:t>
      </w:r>
    </w:p>
    <w:p w14:paraId="5D899228" w14:textId="77777777" w:rsidR="005F2DB7" w:rsidRPr="005F2DB7" w:rsidRDefault="005F2DB7" w:rsidP="005F2DB7">
      <w:r w:rsidRPr="005F2DB7">
        <w:t>Като пристигнаха там, те видяха странни и гнусни неща, които безбожните агаряни бяха извършили за поругание и присмех на християните, които живееха в ония места благочестиво в името на Христа, и ги оскърбяваха твърде много: отвън по вратите на всички християни бяха изписали образи на демони, вършеха разни глуми и ги подиграваха. Попитаха прочее философа, думайки: „Можеш ли, философе, да разбереш какъв е този знак?“ А той им рече: „Виждам демонски образи и мисля, че вътре живеят християни; демоните, като не могат да живеят с тях, бягат вън от тях. А там, където няма това изображение отвън, те живеят вътре заедно с хората.“</w:t>
      </w:r>
    </w:p>
    <w:p w14:paraId="01B8FAB8" w14:textId="77777777" w:rsidR="005F2DB7" w:rsidRPr="005F2DB7" w:rsidRDefault="005F2DB7" w:rsidP="005F2DB7">
      <w:r w:rsidRPr="005F2DB7">
        <w:t>Като седнаха на обяд, агаряните — мъдри и книжовни люде, изучени добре в геометрията, в астрономията и в другите науки, — за да изпитат Константина, запитаха го, думайки: „Виждаш ли, философе, удивително чудо: откак Мохамед ни донесе благовестие от бога и обърна във вярата много народ, всички ние спазваме закона, без да престъпваме нищо; а вие, които държите Христовия закон, го спазвате и изпълнявате един тъй, друг иначе — комуто както е угодно.“ На това философът отговори: „Нашият Бог е като морската бездна. За него пророкът казва: «Кой ще обясни рода му? Защото от земята се взима животът му.» За да го намерят, мнозина се впущат в тази бездна; силните по ум, като добиват с негова помощ умствено богатство, преплуват бездната и се връщат; а слабите по ум се опитват да преплуват морето като с изгнили кораби и едни от тях потъват, а други, влачейки се с немощно безсилие, едва си отдъхват с мъка. А вашето [учение] е лесно и достъпно, та може да го премине всеки — и малък, и голям. Защото в него няма нищо извън човешките обичаи, а има само онова, което всеки може да върши. [Мохамед] всъщност не ви е заповядал нищо: щом като не е обуздал гнева ви и похотта ви, а ги е разпуснал, в каква ли пропаст ще ви хвърли? Нека разумните да разберат! А Христос постъпва не така: той вдига отдолу нагоре онова, което е тежко, и поучава хората чрез вяра и божии добродетели. Бидейки творец на всичко, той е създал човека между ангелите и животните, като със словото и разума го е отличил от животните, а с гнева и похотите — от ангелите. И който към която страна клони, към нея се и приобщава: или към висшите, или към низшите [животните].“</w:t>
      </w:r>
    </w:p>
    <w:p w14:paraId="307724AF" w14:textId="77777777" w:rsidR="005F2DB7" w:rsidRPr="005F2DB7" w:rsidRDefault="005F2DB7" w:rsidP="005F2DB7">
      <w:r w:rsidRPr="005F2DB7">
        <w:t xml:space="preserve">Отново го попитаха: „Щом като има един бог, как вие го славите в три божества? Кажи, ако знаеш! Защото вие го именувате Отец, Син и Свети Дух. Щом е тъй, дайте му тогава и жена, та да се разплодят от него много богове.“ На това философът отговори: „Не </w:t>
      </w:r>
      <w:r w:rsidRPr="005F2DB7">
        <w:lastRenderedPageBreak/>
        <w:t>говорете такива безсрамни хули. Ние добре сме научени от пророците и от църковните отци и учители да славим светата Троица: Отец, Слово и Дух — три лица в едно същество. Словото се въплоти в девица и се роди заради нашето спасение, както свидетелствува и вашият пророк Мохамед, който пише така: «Пратихме нашия Дух при дева, като пожелахте тя да роди.» Ето, аз от него ви давам обяснение за света Троица.“</w:t>
      </w:r>
    </w:p>
    <w:p w14:paraId="65C71E1F" w14:textId="77777777" w:rsidR="005F2DB7" w:rsidRPr="005F2DB7" w:rsidRDefault="005F2DB7" w:rsidP="005F2DB7">
      <w:r w:rsidRPr="005F2DB7">
        <w:t>Сразени от тези думи, те обърнаха разговора на друга страна и рекоха: „Така е, както казваш, гостенино. Но щом Христос е ваш Бог, защо вие не вършите онова, което той заповядва? В евангелските книги е писано: «Молете се за вашите врагове, правете добро на ония, които ви ненавиждат и ви гонят, и обръщайте бузата си на ония, които ви бият.» Вие обаче не постъпвате така, а острите и вие оръжието си против ония, които вършат това срещу вас.“ На това философът отговори: „Когато в закона има две заповеди, кой се явява изпълнител на закона: онзи ли, който спазва само едната заповед, или онзи, който спазва и двете?“ Те отговориха: „Разбира се, че онзи, който спазва и двете.“ Тогава философът каза: „Бог е рекъл: «Молете се за ония, които ви обиждат», но той е рекъл още и това: «Никой не може да покаже на този свят по-голяма любов от тая — да положи душата си за своите приятели.» А ние правим това за приятелите си, за да не би заедно с телесното им пленение да бъде пленена и душата им.“ Те пак го попитаха, думайки: „Христос е дал данък за себе си и за другите; вие защо не вършите неговите дела? Ако вие не плащате данък за себе си, понеже се браните, защо не давате данък на тъй великия и силен исмаилтянски народ поне за вашите братя и близки? Та ние искаме малко — само по една жълтица. И тогава, докато свят светува, ние ще пазим мир между нас, както никой друг народ.“ Философът отговори: „Ако някой човек, следвайки своя учител, иска да върви по същия път, по който върви учителят, а друг го срещне и го отбие от пътя, той приятел ли му е, или враг?“ Те рекоха: „Враг.“ Философът продължи: „Когато Христос даде данък, кое царство беше: исмаилтянско ли, или римско?“ Те отговориха: „Разбира се, римско.“ А той им рече: „Щом е тъй, не бива да ни осъждате, задето всички плащаме данък на ромеите.“</w:t>
      </w:r>
    </w:p>
    <w:p w14:paraId="22DB8639" w14:textId="77777777" w:rsidR="005F2DB7" w:rsidRPr="005F2DB7" w:rsidRDefault="005F2DB7" w:rsidP="005F2DB7">
      <w:r w:rsidRPr="005F2DB7">
        <w:t>След това му зададоха още много въпроси, като го изпитваха по всички изкуства, които и самите те познаваха. Той им обясни всичко. Като ги обори и по тия въпроси, те го попитаха: „Отде ти знаеш всичко това?“ А той им рече: „Някой си човек почерпал малко вода от морето и като я носел в един мех, хвалел се пред минувачите: «Виждате ли, ето вода, каквато няма никой друг освен мене.» Но дошъл един крайморец и му рекъл: «Не те ли е срам да говориш така и да се хвалиш с тоя смрадлив мех? Та ние имаме цяла морска бездна!» Така постъпвате и вие. А всички изкуства са произлезли от нас.“</w:t>
      </w:r>
    </w:p>
    <w:p w14:paraId="6CA9F9C2" w14:textId="680B78DC" w:rsidR="007E2031" w:rsidRPr="00C51AB7" w:rsidRDefault="005F2DB7">
      <w:r w:rsidRPr="005F2DB7">
        <w:t>След това, за да го смаят, показаха му насадена градина, която понякога сама изникваше от земята. Той им обясни как става това. Тогава те му показаха всичкото си богатство — къщи, украсени със злато и сребро, със скъпоценни камъни и бисер, казвайки: „Гледай, философе, дивно чудо: виж колко е голяма силата и колко е несметно богатството на халифа, господаря на сарацините!“ А той им отговори: „То не е чудно, трябва да се въздаде хвала на Бога, който е сътворил всичко това и го е дал за радост на хората. Всичко е негово, а не на другиго.“ Най-сетне те отново изпаднаха в своята злоба и му дадоха да пие отрова. Но всемилостивият Бог, който рекъл: „Даже и ако изпиете нещо смъртоносно, няма да ви навреди“, го запази невредим от тази гибелна отрова и го върна здрав в отечеството му.</w:t>
      </w:r>
    </w:p>
    <w:p w14:paraId="07AE7F6C" w14:textId="77777777" w:rsidR="00AC1455" w:rsidRPr="007E2031" w:rsidRDefault="00AC1455">
      <w:pPr>
        <w:rPr>
          <w:lang w:val="bg-BG"/>
        </w:rPr>
      </w:pPr>
    </w:p>
    <w:sectPr w:rsidR="00AC1455" w:rsidRPr="007E2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6C"/>
    <w:rsid w:val="001C3E55"/>
    <w:rsid w:val="0020316C"/>
    <w:rsid w:val="005F2DB7"/>
    <w:rsid w:val="007E2031"/>
    <w:rsid w:val="0089637A"/>
    <w:rsid w:val="00AC1455"/>
    <w:rsid w:val="00BB30E2"/>
    <w:rsid w:val="00C51AB7"/>
    <w:rsid w:val="00D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3D58"/>
  <w15:chartTrackingRefBased/>
  <w15:docId w15:val="{9E2EFE68-24EE-407C-AEC3-6941D05D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5</cp:revision>
  <cp:lastPrinted>2024-11-09T09:22:00Z</cp:lastPrinted>
  <dcterms:created xsi:type="dcterms:W3CDTF">2024-11-09T09:20:00Z</dcterms:created>
  <dcterms:modified xsi:type="dcterms:W3CDTF">2025-12-04T17:01:00Z</dcterms:modified>
</cp:coreProperties>
</file>