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7F86A" w14:textId="62641C4A" w:rsidR="00212003" w:rsidRDefault="00212003" w:rsidP="00212003">
      <w:pPr>
        <w:rPr>
          <w:rFonts w:ascii="Times New Roman" w:hAnsi="Times New Roman" w:cs="Times New Roman"/>
          <w:b/>
          <w:sz w:val="28"/>
          <w:lang w:val="bg-BG"/>
        </w:rPr>
      </w:pPr>
      <w:r w:rsidRPr="007521C6">
        <w:rPr>
          <w:rFonts w:ascii="Times New Roman" w:hAnsi="Times New Roman" w:cs="Times New Roman"/>
          <w:b/>
          <w:sz w:val="28"/>
        </w:rPr>
        <w:t>2-</w:t>
      </w:r>
      <w:r w:rsidRPr="007521C6">
        <w:rPr>
          <w:rFonts w:ascii="Times New Roman" w:hAnsi="Times New Roman" w:cs="Times New Roman"/>
          <w:b/>
          <w:sz w:val="28"/>
          <w:lang w:val="bg-BG"/>
        </w:rPr>
        <w:t>ра</w:t>
      </w:r>
      <w:r w:rsidRPr="007521C6">
        <w:rPr>
          <w:rFonts w:ascii="Times New Roman" w:hAnsi="Times New Roman" w:cs="Times New Roman"/>
          <w:b/>
          <w:sz w:val="28"/>
        </w:rPr>
        <w:t xml:space="preserve"> </w:t>
      </w:r>
      <w:proofErr w:type="spellStart"/>
      <w:r w:rsidRPr="007521C6">
        <w:rPr>
          <w:rFonts w:ascii="Times New Roman" w:hAnsi="Times New Roman" w:cs="Times New Roman"/>
          <w:b/>
          <w:sz w:val="28"/>
        </w:rPr>
        <w:t>учебна</w:t>
      </w:r>
      <w:proofErr w:type="spellEnd"/>
      <w:r w:rsidRPr="007521C6">
        <w:rPr>
          <w:rFonts w:ascii="Times New Roman" w:hAnsi="Times New Roman" w:cs="Times New Roman"/>
          <w:b/>
          <w:sz w:val="28"/>
        </w:rPr>
        <w:t xml:space="preserve"> </w:t>
      </w:r>
      <w:proofErr w:type="spellStart"/>
      <w:r w:rsidRPr="007521C6">
        <w:rPr>
          <w:rFonts w:ascii="Times New Roman" w:hAnsi="Times New Roman" w:cs="Times New Roman"/>
          <w:b/>
          <w:sz w:val="28"/>
        </w:rPr>
        <w:t>седмица</w:t>
      </w:r>
      <w:proofErr w:type="spellEnd"/>
      <w:r w:rsidRPr="007521C6">
        <w:rPr>
          <w:rFonts w:ascii="Times New Roman" w:hAnsi="Times New Roman" w:cs="Times New Roman"/>
          <w:b/>
          <w:sz w:val="28"/>
        </w:rPr>
        <w:tab/>
      </w:r>
      <w:r w:rsidRPr="007521C6">
        <w:rPr>
          <w:rFonts w:ascii="Times New Roman" w:hAnsi="Times New Roman" w:cs="Times New Roman"/>
          <w:b/>
          <w:sz w:val="28"/>
        </w:rPr>
        <w:tab/>
      </w:r>
      <w:proofErr w:type="spellStart"/>
      <w:r w:rsidRPr="007521C6">
        <w:rPr>
          <w:rFonts w:ascii="Times New Roman" w:hAnsi="Times New Roman" w:cs="Times New Roman"/>
          <w:b/>
          <w:sz w:val="28"/>
        </w:rPr>
        <w:t>Домашна</w:t>
      </w:r>
      <w:proofErr w:type="spellEnd"/>
      <w:r w:rsidRPr="007521C6">
        <w:rPr>
          <w:rFonts w:ascii="Times New Roman" w:hAnsi="Times New Roman" w:cs="Times New Roman"/>
          <w:b/>
          <w:sz w:val="28"/>
        </w:rPr>
        <w:t xml:space="preserve"> </w:t>
      </w:r>
      <w:proofErr w:type="spellStart"/>
      <w:r w:rsidRPr="007521C6">
        <w:rPr>
          <w:rFonts w:ascii="Times New Roman" w:hAnsi="Times New Roman" w:cs="Times New Roman"/>
          <w:b/>
          <w:sz w:val="28"/>
        </w:rPr>
        <w:t>работа</w:t>
      </w:r>
      <w:proofErr w:type="spellEnd"/>
      <w:r w:rsidRPr="007521C6">
        <w:rPr>
          <w:rFonts w:ascii="Times New Roman" w:hAnsi="Times New Roman" w:cs="Times New Roman"/>
          <w:b/>
          <w:sz w:val="28"/>
        </w:rPr>
        <w:t xml:space="preserve"> – </w:t>
      </w:r>
      <w:r w:rsidR="003303F0">
        <w:rPr>
          <w:rFonts w:ascii="Times New Roman" w:hAnsi="Times New Roman" w:cs="Times New Roman"/>
          <w:b/>
          <w:sz w:val="28"/>
          <w:lang w:val="bg-BG"/>
        </w:rPr>
        <w:t>8</w:t>
      </w:r>
      <w:r w:rsidR="007521C6">
        <w:rPr>
          <w:rFonts w:ascii="Times New Roman" w:hAnsi="Times New Roman" w:cs="Times New Roman"/>
          <w:b/>
          <w:sz w:val="28"/>
          <w:lang w:val="en-US"/>
        </w:rPr>
        <w:t xml:space="preserve"> </w:t>
      </w:r>
      <w:proofErr w:type="spellStart"/>
      <w:r w:rsidRPr="007521C6">
        <w:rPr>
          <w:rFonts w:ascii="Times New Roman" w:hAnsi="Times New Roman" w:cs="Times New Roman"/>
          <w:b/>
          <w:sz w:val="28"/>
        </w:rPr>
        <w:t>клас</w:t>
      </w:r>
      <w:proofErr w:type="spellEnd"/>
    </w:p>
    <w:p w14:paraId="76DFA6FE" w14:textId="77777777" w:rsidR="00EF239D" w:rsidRDefault="00EF239D" w:rsidP="00212003">
      <w:pPr>
        <w:rPr>
          <w:rFonts w:ascii="Times New Roman" w:hAnsi="Times New Roman" w:cs="Times New Roman"/>
          <w:b/>
          <w:sz w:val="28"/>
          <w:lang w:val="bg-BG"/>
        </w:rPr>
      </w:pPr>
    </w:p>
    <w:p w14:paraId="5FDF61C5" w14:textId="31B86790" w:rsidR="00012182" w:rsidRDefault="00234E08" w:rsidP="005129DD">
      <w:pPr>
        <w:widowControl w:val="0"/>
        <w:shd w:val="clear" w:color="auto" w:fill="FFFFFF"/>
        <w:suppressAutoHyphens/>
        <w:spacing w:after="0" w:line="260" w:lineRule="exact"/>
        <w:rPr>
          <w:rFonts w:ascii="Times New Roman" w:hAnsi="Times New Roman" w:cs="Times New Roman"/>
          <w:b/>
          <w:color w:val="4472C4" w:themeColor="accent1"/>
          <w:sz w:val="28"/>
          <w:lang w:val="bg-BG"/>
        </w:rPr>
      </w:pPr>
      <w:r>
        <w:rPr>
          <w:rFonts w:ascii="Times New Roman" w:hAnsi="Times New Roman" w:cs="Times New Roman"/>
          <w:b/>
          <w:color w:val="4472C4" w:themeColor="accent1"/>
          <w:sz w:val="28"/>
          <w:lang w:val="bg-BG"/>
        </w:rPr>
        <w:t>История</w:t>
      </w:r>
      <w:r w:rsidR="00D04F2C">
        <w:rPr>
          <w:rFonts w:ascii="Times New Roman" w:hAnsi="Times New Roman" w:cs="Times New Roman"/>
          <w:b/>
          <w:color w:val="4472C4" w:themeColor="accent1"/>
          <w:sz w:val="28"/>
          <w:lang w:val="bg-BG"/>
        </w:rPr>
        <w:t>:</w:t>
      </w:r>
    </w:p>
    <w:p w14:paraId="1A23FA30" w14:textId="77777777" w:rsidR="00D04F2C" w:rsidRDefault="00D04F2C" w:rsidP="005129DD">
      <w:pPr>
        <w:widowControl w:val="0"/>
        <w:shd w:val="clear" w:color="auto" w:fill="FFFFFF"/>
        <w:suppressAutoHyphens/>
        <w:spacing w:after="0" w:line="260" w:lineRule="exact"/>
        <w:rPr>
          <w:rFonts w:ascii="Times New Roman" w:hAnsi="Times New Roman" w:cs="Times New Roman"/>
          <w:b/>
          <w:color w:val="4472C4" w:themeColor="accent1"/>
          <w:sz w:val="28"/>
          <w:lang w:val="bg-BG"/>
        </w:rPr>
      </w:pPr>
    </w:p>
    <w:p w14:paraId="34017EB1" w14:textId="017A4FDA" w:rsidR="00D04F2C" w:rsidRDefault="000B0F28" w:rsidP="005129DD">
      <w:pPr>
        <w:widowControl w:val="0"/>
        <w:shd w:val="clear" w:color="auto" w:fill="FFFFFF"/>
        <w:suppressAutoHyphens/>
        <w:spacing w:after="0" w:line="260" w:lineRule="exact"/>
        <w:rPr>
          <w:rFonts w:ascii="Times New Roman" w:hAnsi="Times New Roman" w:cs="Times New Roman"/>
          <w:bCs/>
          <w:sz w:val="28"/>
          <w:lang w:val="bg-BG"/>
        </w:rPr>
      </w:pPr>
      <w:r w:rsidRPr="000B0F28">
        <w:rPr>
          <w:rFonts w:ascii="Times New Roman" w:hAnsi="Times New Roman" w:cs="Times New Roman"/>
          <w:bCs/>
          <w:sz w:val="28"/>
          <w:lang w:val="bg-BG"/>
        </w:rPr>
        <w:t>П</w:t>
      </w:r>
      <w:r w:rsidR="00D04F2C" w:rsidRPr="000B0F28">
        <w:rPr>
          <w:rFonts w:ascii="Times New Roman" w:hAnsi="Times New Roman" w:cs="Times New Roman"/>
          <w:bCs/>
          <w:sz w:val="28"/>
          <w:lang w:val="bg-BG"/>
        </w:rPr>
        <w:t>рочетете и запомнете</w:t>
      </w:r>
      <w:r w:rsidRPr="000B0F28">
        <w:rPr>
          <w:rFonts w:ascii="Times New Roman" w:hAnsi="Times New Roman" w:cs="Times New Roman"/>
          <w:bCs/>
          <w:sz w:val="28"/>
          <w:lang w:val="bg-BG"/>
        </w:rPr>
        <w:t>!</w:t>
      </w:r>
    </w:p>
    <w:p w14:paraId="78976CB5" w14:textId="77777777" w:rsidR="00B35AA3" w:rsidRPr="000B0F28" w:rsidRDefault="00B35AA3" w:rsidP="005129DD">
      <w:pPr>
        <w:widowControl w:val="0"/>
        <w:shd w:val="clear" w:color="auto" w:fill="FFFFFF"/>
        <w:suppressAutoHyphens/>
        <w:spacing w:after="0" w:line="260" w:lineRule="exact"/>
        <w:rPr>
          <w:rFonts w:ascii="Times New Roman" w:hAnsi="Times New Roman" w:cs="Times New Roman"/>
          <w:bCs/>
          <w:sz w:val="28"/>
          <w:lang w:val="bg-BG"/>
        </w:rPr>
      </w:pPr>
    </w:p>
    <w:p w14:paraId="6BE3BDC7" w14:textId="0ACC4476" w:rsidR="003A2489" w:rsidRPr="00EF239D" w:rsidRDefault="000B0F28" w:rsidP="00212003">
      <w:pPr>
        <w:rPr>
          <w:rFonts w:ascii="Times New Roman" w:hAnsi="Times New Roman" w:cs="Times New Roman"/>
          <w:b/>
          <w:sz w:val="28"/>
          <w:lang w:val="bg-BG"/>
        </w:rPr>
      </w:pPr>
      <w:r>
        <w:rPr>
          <w:rFonts w:ascii="Times New Roman" w:hAnsi="Times New Roman" w:cs="Times New Roman"/>
          <w:b/>
          <w:noProof/>
          <w:sz w:val="28"/>
          <w:lang w:val="bg-BG"/>
          <w14:ligatures w14:val="standardContextual"/>
        </w:rPr>
        <w:drawing>
          <wp:inline distT="0" distB="0" distL="0" distR="0" wp14:anchorId="596B29AC" wp14:editId="2C0B4828">
            <wp:extent cx="5731510" cy="2367915"/>
            <wp:effectExtent l="0" t="0" r="2540" b="0"/>
            <wp:docPr id="1311288076" name="Picture 2" descr="A diagram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88076" name="Picture 2" descr="A diagram of different colo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367915"/>
                    </a:xfrm>
                    <a:prstGeom prst="rect">
                      <a:avLst/>
                    </a:prstGeom>
                  </pic:spPr>
                </pic:pic>
              </a:graphicData>
            </a:graphic>
          </wp:inline>
        </w:drawing>
      </w:r>
    </w:p>
    <w:p w14:paraId="1463EF49" w14:textId="77777777" w:rsidR="00E5292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p>
    <w:p w14:paraId="58DF8ADA" w14:textId="77777777" w:rsidR="00E5292D" w:rsidRPr="004C63F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sidRPr="004C63FD">
        <w:rPr>
          <w:rFonts w:ascii="Times New Roman" w:hAnsi="Times New Roman" w:cs="Times New Roman"/>
          <w:bCs/>
          <w:sz w:val="28"/>
          <w:lang w:val="bg-BG"/>
        </w:rPr>
        <w:t xml:space="preserve">Историческата периодизация разделя хронологично </w:t>
      </w:r>
      <w:r>
        <w:rPr>
          <w:rFonts w:ascii="Times New Roman" w:hAnsi="Times New Roman" w:cs="Times New Roman"/>
          <w:bCs/>
          <w:sz w:val="28"/>
          <w:lang w:val="bg-BG"/>
        </w:rPr>
        <w:t xml:space="preserve">историята </w:t>
      </w:r>
      <w:r w:rsidRPr="004C63FD">
        <w:rPr>
          <w:rFonts w:ascii="Times New Roman" w:hAnsi="Times New Roman" w:cs="Times New Roman"/>
          <w:bCs/>
          <w:sz w:val="28"/>
          <w:lang w:val="bg-BG"/>
        </w:rPr>
        <w:t>на няколк</w:t>
      </w:r>
      <w:r>
        <w:rPr>
          <w:rFonts w:ascii="Times New Roman" w:hAnsi="Times New Roman" w:cs="Times New Roman"/>
          <w:bCs/>
          <w:sz w:val="28"/>
          <w:lang w:val="bg-BG"/>
        </w:rPr>
        <w:t xml:space="preserve">о </w:t>
      </w:r>
      <w:r w:rsidRPr="004C63FD">
        <w:rPr>
          <w:rFonts w:ascii="Times New Roman" w:hAnsi="Times New Roman" w:cs="Times New Roman"/>
          <w:bCs/>
          <w:sz w:val="28"/>
          <w:lang w:val="bg-BG"/>
        </w:rPr>
        <w:t>периода</w:t>
      </w:r>
      <w:r>
        <w:rPr>
          <w:rFonts w:ascii="Times New Roman" w:hAnsi="Times New Roman" w:cs="Times New Roman"/>
          <w:bCs/>
          <w:sz w:val="28"/>
          <w:lang w:val="bg-BG"/>
        </w:rPr>
        <w:t xml:space="preserve">, взависимост от </w:t>
      </w:r>
      <w:r w:rsidRPr="004C63FD">
        <w:rPr>
          <w:rFonts w:ascii="Times New Roman" w:hAnsi="Times New Roman" w:cs="Times New Roman"/>
          <w:bCs/>
          <w:sz w:val="28"/>
          <w:lang w:val="bg-BG"/>
        </w:rPr>
        <w:t xml:space="preserve">различия, особености в развитието на човечеството </w:t>
      </w:r>
      <w:r>
        <w:rPr>
          <w:rFonts w:ascii="Times New Roman" w:hAnsi="Times New Roman" w:cs="Times New Roman"/>
          <w:bCs/>
          <w:sz w:val="28"/>
          <w:lang w:val="bg-BG"/>
        </w:rPr>
        <w:t>и</w:t>
      </w:r>
      <w:r w:rsidRPr="004C63FD">
        <w:rPr>
          <w:rFonts w:ascii="Times New Roman" w:hAnsi="Times New Roman" w:cs="Times New Roman"/>
          <w:bCs/>
          <w:sz w:val="28"/>
          <w:lang w:val="bg-BG"/>
        </w:rPr>
        <w:t xml:space="preserve"> културата.</w:t>
      </w:r>
    </w:p>
    <w:p w14:paraId="12DEA40A" w14:textId="77777777" w:rsidR="00E5292D" w:rsidRPr="004C63F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Pr>
          <w:rFonts w:ascii="Times New Roman" w:hAnsi="Times New Roman" w:cs="Times New Roman"/>
          <w:bCs/>
          <w:sz w:val="28"/>
          <w:lang w:val="bg-BG"/>
        </w:rPr>
        <w:t>К</w:t>
      </w:r>
      <w:r w:rsidRPr="004C63FD">
        <w:rPr>
          <w:rFonts w:ascii="Times New Roman" w:hAnsi="Times New Roman" w:cs="Times New Roman"/>
          <w:bCs/>
          <w:sz w:val="28"/>
          <w:lang w:val="bg-BG"/>
        </w:rPr>
        <w:t>ласическата периодизация в историята разграничава следните епохи:</w:t>
      </w:r>
    </w:p>
    <w:p w14:paraId="0247DB1E" w14:textId="77777777" w:rsidR="00E5292D" w:rsidRPr="004C63F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p>
    <w:p w14:paraId="19ADCC51" w14:textId="77777777" w:rsidR="00E5292D" w:rsidRDefault="00E5292D" w:rsidP="00E5292D">
      <w:pPr>
        <w:pStyle w:val="ListParagraph"/>
        <w:widowControl w:val="0"/>
        <w:numPr>
          <w:ilvl w:val="0"/>
          <w:numId w:val="3"/>
        </w:numPr>
        <w:shd w:val="clear" w:color="auto" w:fill="FFFFFF"/>
        <w:suppressAutoHyphens/>
        <w:spacing w:after="0" w:line="260" w:lineRule="exact"/>
        <w:rPr>
          <w:rFonts w:ascii="Times New Roman" w:hAnsi="Times New Roman" w:cs="Times New Roman"/>
          <w:bCs/>
          <w:sz w:val="28"/>
          <w:lang w:val="bg-BG"/>
        </w:rPr>
      </w:pPr>
      <w:r>
        <w:rPr>
          <w:rFonts w:ascii="Times New Roman" w:hAnsi="Times New Roman" w:cs="Times New Roman"/>
          <w:bCs/>
          <w:sz w:val="28"/>
          <w:lang w:val="bg-BG"/>
        </w:rPr>
        <w:t xml:space="preserve">Праистория: </w:t>
      </w:r>
    </w:p>
    <w:p w14:paraId="3B83FEAB" w14:textId="77777777" w:rsidR="00E5292D" w:rsidRDefault="00E5292D" w:rsidP="00E5292D">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51CDBC4A" w14:textId="77777777" w:rsidR="00E5292D" w:rsidRPr="00CA1F5B"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sidRPr="00CA1F5B">
        <w:rPr>
          <w:rFonts w:ascii="Times New Roman" w:hAnsi="Times New Roman" w:cs="Times New Roman"/>
          <w:bCs/>
          <w:sz w:val="28"/>
          <w:lang w:val="bg-BG"/>
        </w:rPr>
        <w:t>Праистория (първобитно общество) датира от създаването на Вселената (преди около 14 млрд. г.) до периода, когато вече има живот на Земята.  От появата на пещерния (праисторически) човек или древния човек до появата на писмеността.</w:t>
      </w:r>
    </w:p>
    <w:p w14:paraId="5CBD3860" w14:textId="77777777" w:rsidR="00E5292D" w:rsidRPr="004601B6" w:rsidRDefault="00E5292D" w:rsidP="00E5292D">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62289E61" w14:textId="77777777" w:rsidR="00E5292D" w:rsidRDefault="00E5292D" w:rsidP="00E5292D">
      <w:pPr>
        <w:pStyle w:val="ListParagraph"/>
        <w:widowControl w:val="0"/>
        <w:numPr>
          <w:ilvl w:val="0"/>
          <w:numId w:val="3"/>
        </w:numPr>
        <w:shd w:val="clear" w:color="auto" w:fill="FFFFFF"/>
        <w:suppressAutoHyphens/>
        <w:spacing w:after="0" w:line="260" w:lineRule="exact"/>
        <w:rPr>
          <w:rFonts w:ascii="Times New Roman" w:hAnsi="Times New Roman" w:cs="Times New Roman"/>
          <w:bCs/>
          <w:sz w:val="28"/>
          <w:lang w:val="bg-BG"/>
        </w:rPr>
      </w:pPr>
      <w:r w:rsidRPr="00CA20B8">
        <w:rPr>
          <w:rFonts w:ascii="Times New Roman" w:hAnsi="Times New Roman" w:cs="Times New Roman"/>
          <w:bCs/>
          <w:sz w:val="28"/>
          <w:lang w:val="bg-BG"/>
        </w:rPr>
        <w:t>Древност</w:t>
      </w:r>
      <w:r>
        <w:rPr>
          <w:rFonts w:ascii="Times New Roman" w:hAnsi="Times New Roman" w:cs="Times New Roman"/>
          <w:bCs/>
          <w:sz w:val="28"/>
          <w:lang w:val="bg-BG"/>
        </w:rPr>
        <w:t>:</w:t>
      </w:r>
    </w:p>
    <w:p w14:paraId="4B50D178" w14:textId="77777777" w:rsidR="00E5292D" w:rsidRDefault="00E5292D" w:rsidP="00E5292D">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7680C773" w14:textId="77777777" w:rsidR="00E5292D" w:rsidRPr="00CA1F5B"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sidRPr="00CA1F5B">
        <w:rPr>
          <w:rFonts w:ascii="Times New Roman" w:hAnsi="Times New Roman" w:cs="Times New Roman"/>
          <w:bCs/>
          <w:sz w:val="28"/>
          <w:lang w:val="bg-BG"/>
        </w:rPr>
        <w:t>Древност или древна история е период от човешката история, който покрива времето от около 3300/3000 г. пр.н.е. до периода 800/500 г. пр.н.е. За начало на древността обикновено се счита времето на първата протошумерска писменост, последвана от шумерския клинопис и египетските йероглифи. Трудностите в изучаването на древността идват от обстоятелството, че до наши дни са достигнали само ограничен брой писмени документи, които не дават пълна картина за живота в древността. Едни от най-добре запазените археологически находки от този период са прословутите египетски пирамиди.</w:t>
      </w:r>
    </w:p>
    <w:p w14:paraId="45708555" w14:textId="77777777" w:rsidR="00E5292D" w:rsidRPr="00B32BAD" w:rsidRDefault="00E5292D" w:rsidP="00E5292D">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08B7DFC7" w14:textId="77777777" w:rsidR="00E5292D" w:rsidRDefault="00E5292D" w:rsidP="00E5292D">
      <w:pPr>
        <w:pStyle w:val="ListParagraph"/>
        <w:widowControl w:val="0"/>
        <w:numPr>
          <w:ilvl w:val="0"/>
          <w:numId w:val="3"/>
        </w:numPr>
        <w:shd w:val="clear" w:color="auto" w:fill="FFFFFF"/>
        <w:suppressAutoHyphens/>
        <w:spacing w:after="0" w:line="260" w:lineRule="exact"/>
        <w:rPr>
          <w:rFonts w:ascii="Times New Roman" w:hAnsi="Times New Roman" w:cs="Times New Roman"/>
          <w:bCs/>
          <w:sz w:val="28"/>
          <w:lang w:val="bg-BG"/>
        </w:rPr>
      </w:pPr>
      <w:r w:rsidRPr="00CA20B8">
        <w:rPr>
          <w:rFonts w:ascii="Times New Roman" w:hAnsi="Times New Roman" w:cs="Times New Roman"/>
          <w:bCs/>
          <w:sz w:val="28"/>
          <w:lang w:val="bg-BG"/>
        </w:rPr>
        <w:t>Античност</w:t>
      </w:r>
      <w:r>
        <w:rPr>
          <w:rFonts w:ascii="Times New Roman" w:hAnsi="Times New Roman" w:cs="Times New Roman"/>
          <w:bCs/>
          <w:sz w:val="28"/>
          <w:lang w:val="bg-BG"/>
        </w:rPr>
        <w:t>.</w:t>
      </w:r>
    </w:p>
    <w:p w14:paraId="11109D3A" w14:textId="77777777" w:rsidR="00E5292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p>
    <w:p w14:paraId="456C7BEF" w14:textId="77777777" w:rsidR="00E5292D" w:rsidRPr="00CA1F5B"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Pr>
          <w:rFonts w:ascii="Times New Roman" w:hAnsi="Times New Roman" w:cs="Times New Roman"/>
          <w:bCs/>
          <w:sz w:val="28"/>
          <w:lang w:val="bg-BG"/>
        </w:rPr>
        <w:t xml:space="preserve">          </w:t>
      </w:r>
      <w:r w:rsidRPr="00CA1F5B">
        <w:rPr>
          <w:rFonts w:ascii="Times New Roman" w:hAnsi="Times New Roman" w:cs="Times New Roman"/>
          <w:bCs/>
          <w:sz w:val="28"/>
          <w:lang w:val="bg-BG"/>
        </w:rPr>
        <w:t xml:space="preserve">Античността̀ (на латински: antiquitas) е период от историята на </w:t>
      </w:r>
      <w:r>
        <w:rPr>
          <w:rFonts w:ascii="Times New Roman" w:hAnsi="Times New Roman" w:cs="Times New Roman"/>
          <w:bCs/>
          <w:sz w:val="28"/>
          <w:lang w:val="bg-BG"/>
        </w:rPr>
        <w:t xml:space="preserve">      </w:t>
      </w:r>
      <w:r w:rsidRPr="00CA1F5B">
        <w:rPr>
          <w:rFonts w:ascii="Times New Roman" w:hAnsi="Times New Roman" w:cs="Times New Roman"/>
          <w:bCs/>
          <w:sz w:val="28"/>
          <w:lang w:val="bg-BG"/>
        </w:rPr>
        <w:t>Средиземноморието, обхващащ приблизително времето от VIII век пр. Хр. до VI век сл. Хр.</w:t>
      </w:r>
      <w:r>
        <w:rPr>
          <w:rFonts w:ascii="Times New Roman" w:hAnsi="Times New Roman" w:cs="Times New Roman"/>
          <w:bCs/>
          <w:sz w:val="28"/>
          <w:lang w:val="bg-BG"/>
        </w:rPr>
        <w:t xml:space="preserve"> </w:t>
      </w:r>
      <w:r w:rsidRPr="00CA1F5B">
        <w:rPr>
          <w:rFonts w:ascii="Times New Roman" w:hAnsi="Times New Roman" w:cs="Times New Roman"/>
          <w:bCs/>
          <w:sz w:val="28"/>
          <w:lang w:val="bg-BG"/>
        </w:rPr>
        <w:t xml:space="preserve">По време на тази епоха се развиват две големи </w:t>
      </w:r>
      <w:r w:rsidRPr="00CA1F5B">
        <w:rPr>
          <w:rFonts w:ascii="Times New Roman" w:hAnsi="Times New Roman" w:cs="Times New Roman"/>
          <w:bCs/>
          <w:sz w:val="28"/>
          <w:lang w:val="bg-BG"/>
        </w:rPr>
        <w:lastRenderedPageBreak/>
        <w:t>цивилизации – древногръцката и римската и са положени основите на всяка една област на човешкия живот – строителство, архитектура, търговия, занаяти, бит и култура.</w:t>
      </w:r>
      <w:r>
        <w:rPr>
          <w:rFonts w:ascii="Times New Roman" w:hAnsi="Times New Roman" w:cs="Times New Roman"/>
          <w:bCs/>
          <w:sz w:val="28"/>
          <w:lang w:val="bg-BG"/>
        </w:rPr>
        <w:t xml:space="preserve"> </w:t>
      </w:r>
      <w:r w:rsidRPr="00CA1F5B">
        <w:rPr>
          <w:rFonts w:ascii="Times New Roman" w:hAnsi="Times New Roman" w:cs="Times New Roman"/>
          <w:bCs/>
          <w:sz w:val="28"/>
          <w:lang w:val="bg-BG"/>
        </w:rPr>
        <w:t xml:space="preserve">Разнообразните постижения на елинския свят са наследени от Древен Рим, който ги използва, но и </w:t>
      </w:r>
      <w:r>
        <w:rPr>
          <w:rFonts w:ascii="Times New Roman" w:hAnsi="Times New Roman" w:cs="Times New Roman"/>
          <w:bCs/>
          <w:sz w:val="28"/>
          <w:lang w:val="bg-BG"/>
        </w:rPr>
        <w:t>ги подобрява</w:t>
      </w:r>
      <w:r w:rsidRPr="00CA1F5B">
        <w:rPr>
          <w:rFonts w:ascii="Times New Roman" w:hAnsi="Times New Roman" w:cs="Times New Roman"/>
          <w:bCs/>
          <w:sz w:val="28"/>
          <w:lang w:val="bg-BG"/>
        </w:rPr>
        <w:t>.</w:t>
      </w:r>
    </w:p>
    <w:p w14:paraId="6DDB4CB3" w14:textId="77777777" w:rsidR="00E5292D" w:rsidRDefault="00E5292D" w:rsidP="00E5292D">
      <w:pPr>
        <w:widowControl w:val="0"/>
        <w:shd w:val="clear" w:color="auto" w:fill="FFFFFF"/>
        <w:suppressAutoHyphens/>
        <w:spacing w:after="0" w:line="260" w:lineRule="exact"/>
        <w:rPr>
          <w:rFonts w:ascii="Times New Roman" w:hAnsi="Times New Roman" w:cs="Times New Roman"/>
          <w:bCs/>
          <w:sz w:val="28"/>
          <w:lang w:val="bg-BG"/>
        </w:rPr>
      </w:pPr>
      <w:r w:rsidRPr="00CA1F5B">
        <w:rPr>
          <w:rFonts w:ascii="Times New Roman" w:hAnsi="Times New Roman" w:cs="Times New Roman"/>
          <w:bCs/>
          <w:sz w:val="28"/>
          <w:lang w:val="bg-BG"/>
        </w:rPr>
        <w:t>Античността се цени заради своето богато съдържание, както и за продължителното благотворно въздействие върху следващите епохи. Много специалисти определят епохата на античността като една от най-великите епохи в историята на човечеството.</w:t>
      </w:r>
    </w:p>
    <w:p w14:paraId="2DDC12B9" w14:textId="77777777" w:rsidR="00D50EDF" w:rsidRDefault="00D50EDF" w:rsidP="00E5292D">
      <w:pPr>
        <w:widowControl w:val="0"/>
        <w:shd w:val="clear" w:color="auto" w:fill="FFFFFF"/>
        <w:suppressAutoHyphens/>
        <w:spacing w:after="0" w:line="260" w:lineRule="exact"/>
        <w:rPr>
          <w:rFonts w:ascii="Times New Roman" w:hAnsi="Times New Roman" w:cs="Times New Roman"/>
          <w:bCs/>
          <w:sz w:val="28"/>
          <w:lang w:val="bg-BG"/>
        </w:rPr>
      </w:pPr>
    </w:p>
    <w:p w14:paraId="63B1EC4C" w14:textId="5D36D527" w:rsidR="00171190" w:rsidRDefault="00171190" w:rsidP="00E5292D">
      <w:pPr>
        <w:widowControl w:val="0"/>
        <w:shd w:val="clear" w:color="auto" w:fill="FFFFFF"/>
        <w:suppressAutoHyphens/>
        <w:spacing w:after="0" w:line="260" w:lineRule="exact"/>
        <w:rPr>
          <w:rFonts w:ascii="Times New Roman" w:hAnsi="Times New Roman" w:cs="Times New Roman"/>
          <w:bCs/>
          <w:sz w:val="28"/>
          <w:lang w:val="bg-BG"/>
        </w:rPr>
      </w:pPr>
      <w:r>
        <w:rPr>
          <w:rFonts w:ascii="Times New Roman" w:hAnsi="Times New Roman" w:cs="Times New Roman"/>
          <w:bCs/>
          <w:sz w:val="28"/>
          <w:lang w:val="bg-BG"/>
        </w:rPr>
        <w:t xml:space="preserve">Античността сама по себе си се дели </w:t>
      </w:r>
      <w:r w:rsidR="009C3A85">
        <w:rPr>
          <w:rFonts w:ascii="Times New Roman" w:hAnsi="Times New Roman" w:cs="Times New Roman"/>
          <w:bCs/>
          <w:sz w:val="28"/>
          <w:lang w:val="bg-BG"/>
        </w:rPr>
        <w:t xml:space="preserve">на </w:t>
      </w:r>
      <w:r w:rsidR="008F6692">
        <w:rPr>
          <w:rFonts w:ascii="Times New Roman" w:hAnsi="Times New Roman" w:cs="Times New Roman"/>
          <w:bCs/>
          <w:sz w:val="28"/>
          <w:lang w:val="bg-BG"/>
        </w:rPr>
        <w:t>шест</w:t>
      </w:r>
      <w:r w:rsidR="009C3A85">
        <w:rPr>
          <w:rFonts w:ascii="Times New Roman" w:hAnsi="Times New Roman" w:cs="Times New Roman"/>
          <w:bCs/>
          <w:sz w:val="28"/>
          <w:lang w:val="bg-BG"/>
        </w:rPr>
        <w:t xml:space="preserve"> епохи:</w:t>
      </w:r>
    </w:p>
    <w:p w14:paraId="7AB9A930" w14:textId="77777777" w:rsidR="000F01DF" w:rsidRDefault="000F01DF" w:rsidP="00E5292D">
      <w:pPr>
        <w:widowControl w:val="0"/>
        <w:shd w:val="clear" w:color="auto" w:fill="FFFFFF"/>
        <w:suppressAutoHyphens/>
        <w:spacing w:after="0" w:line="260" w:lineRule="exact"/>
        <w:rPr>
          <w:rFonts w:ascii="Times New Roman" w:hAnsi="Times New Roman" w:cs="Times New Roman"/>
          <w:bCs/>
          <w:sz w:val="28"/>
          <w:lang w:val="bg-BG"/>
        </w:rPr>
      </w:pPr>
    </w:p>
    <w:p w14:paraId="44433692" w14:textId="3F9C8435" w:rsidR="009C3A85" w:rsidRDefault="000F01DF" w:rsidP="009C3A85">
      <w:pPr>
        <w:widowControl w:val="0"/>
        <w:shd w:val="clear" w:color="auto" w:fill="FFFFFF"/>
        <w:suppressAutoHyphens/>
        <w:spacing w:after="0" w:line="260" w:lineRule="exact"/>
        <w:rPr>
          <w:rFonts w:ascii="Times New Roman" w:hAnsi="Times New Roman" w:cs="Times New Roman"/>
          <w:bCs/>
          <w:sz w:val="28"/>
          <w:lang w:val="bg-BG"/>
        </w:rPr>
      </w:pPr>
      <w:r w:rsidRPr="00DB415B">
        <w:rPr>
          <w:rFonts w:ascii="Times New Roman" w:hAnsi="Times New Roman" w:cs="Times New Roman"/>
          <w:b/>
          <w:sz w:val="28"/>
          <w:lang w:val="bg-BG"/>
        </w:rPr>
        <w:t>А)</w:t>
      </w:r>
      <w:r>
        <w:rPr>
          <w:rFonts w:ascii="Times New Roman" w:hAnsi="Times New Roman" w:cs="Times New Roman"/>
          <w:bCs/>
          <w:sz w:val="28"/>
          <w:lang w:val="bg-BG"/>
        </w:rPr>
        <w:t xml:space="preserve"> </w:t>
      </w:r>
      <w:r w:rsidR="009C3A85" w:rsidRPr="009C3A85">
        <w:rPr>
          <w:rFonts w:ascii="Times New Roman" w:hAnsi="Times New Roman" w:cs="Times New Roman"/>
          <w:bCs/>
          <w:sz w:val="28"/>
          <w:lang w:val="bg-BG"/>
        </w:rPr>
        <w:t>Микенска епоха – (XV – XII в. пр.Хр. ) - нар.още Ахейска по името на ахейските племена, установили се в Древна Елада през второто хил. пр.Хр.)</w:t>
      </w:r>
      <w:r>
        <w:rPr>
          <w:rFonts w:ascii="Times New Roman" w:hAnsi="Times New Roman" w:cs="Times New Roman"/>
          <w:bCs/>
          <w:sz w:val="28"/>
          <w:lang w:val="bg-BG"/>
        </w:rPr>
        <w:t>;</w:t>
      </w:r>
    </w:p>
    <w:p w14:paraId="507BFF4B" w14:textId="77777777" w:rsidR="00DB415B" w:rsidRPr="009C3A85" w:rsidRDefault="00DB415B" w:rsidP="009C3A85">
      <w:pPr>
        <w:widowControl w:val="0"/>
        <w:shd w:val="clear" w:color="auto" w:fill="FFFFFF"/>
        <w:suppressAutoHyphens/>
        <w:spacing w:after="0" w:line="260" w:lineRule="exact"/>
        <w:rPr>
          <w:rFonts w:ascii="Times New Roman" w:hAnsi="Times New Roman" w:cs="Times New Roman"/>
          <w:bCs/>
          <w:sz w:val="28"/>
          <w:lang w:val="bg-BG"/>
        </w:rPr>
      </w:pPr>
    </w:p>
    <w:p w14:paraId="0D6478AF" w14:textId="1FF247F8" w:rsidR="009C3A85" w:rsidRDefault="000F01DF" w:rsidP="009C3A85">
      <w:pPr>
        <w:widowControl w:val="0"/>
        <w:shd w:val="clear" w:color="auto" w:fill="FFFFFF"/>
        <w:suppressAutoHyphens/>
        <w:spacing w:after="0" w:line="260" w:lineRule="exact"/>
        <w:rPr>
          <w:rFonts w:ascii="Times New Roman" w:hAnsi="Times New Roman" w:cs="Times New Roman"/>
          <w:bCs/>
          <w:sz w:val="28"/>
          <w:lang w:val="bg-BG"/>
        </w:rPr>
      </w:pPr>
      <w:r>
        <w:rPr>
          <w:rFonts w:ascii="Times New Roman" w:hAnsi="Times New Roman" w:cs="Times New Roman"/>
          <w:b/>
          <w:sz w:val="28"/>
          <w:lang w:val="bg-BG"/>
        </w:rPr>
        <w:t>Б</w:t>
      </w:r>
      <w:r w:rsidR="00DB415B">
        <w:rPr>
          <w:rFonts w:ascii="Times New Roman" w:hAnsi="Times New Roman" w:cs="Times New Roman"/>
          <w:b/>
          <w:sz w:val="28"/>
          <w:lang w:val="bg-BG"/>
        </w:rPr>
        <w:t xml:space="preserve">) </w:t>
      </w:r>
      <w:r w:rsidR="009C3A85" w:rsidRPr="009C3A85">
        <w:rPr>
          <w:rFonts w:ascii="Times New Roman" w:hAnsi="Times New Roman" w:cs="Times New Roman"/>
          <w:bCs/>
          <w:sz w:val="28"/>
          <w:lang w:val="bg-BG"/>
        </w:rPr>
        <w:t>Геометрична епоха – (XI – VIII в. пр.Хр.) - наименованието идва от характерните за времето геометрични елементи в живописта и в изображенията върху керамичните съдове. Периодът е назоваван още и Омиров период, тъй като в края му се ражда поезията на първия античен автор – Омир. В края на периода се полага и традицията на олимпийските игри, които от 776 г. пр.Хр. добиват статута на общогръцки празненства. Заражда се епосът като литературен род.</w:t>
      </w:r>
    </w:p>
    <w:p w14:paraId="1425A26F" w14:textId="17EDDBD7" w:rsidR="002F7400" w:rsidRDefault="002F7400" w:rsidP="009C3A85">
      <w:pPr>
        <w:widowControl w:val="0"/>
        <w:shd w:val="clear" w:color="auto" w:fill="FFFFFF"/>
        <w:suppressAutoHyphens/>
        <w:spacing w:after="0" w:line="260" w:lineRule="exact"/>
        <w:rPr>
          <w:rFonts w:ascii="Times New Roman" w:hAnsi="Times New Roman" w:cs="Times New Roman"/>
          <w:bCs/>
          <w:sz w:val="28"/>
          <w:lang w:val="bg-BG"/>
        </w:rPr>
      </w:pPr>
    </w:p>
    <w:p w14:paraId="70FF9E31" w14:textId="05E1E7D7" w:rsidR="002F7400" w:rsidRDefault="002F7400" w:rsidP="009C3A85">
      <w:pPr>
        <w:widowControl w:val="0"/>
        <w:shd w:val="clear" w:color="auto" w:fill="FFFFFF"/>
        <w:suppressAutoHyphens/>
        <w:spacing w:after="0" w:line="260" w:lineRule="exact"/>
        <w:rPr>
          <w:rFonts w:ascii="Times New Roman" w:hAnsi="Times New Roman" w:cs="Times New Roman"/>
          <w:bCs/>
          <w:sz w:val="28"/>
          <w:lang w:val="bg-BG"/>
        </w:rPr>
      </w:pPr>
      <w:r w:rsidRPr="002F7400">
        <w:rPr>
          <w:rFonts w:ascii="Times New Roman" w:hAnsi="Times New Roman" w:cs="Times New Roman"/>
          <w:b/>
          <w:sz w:val="28"/>
          <w:lang w:val="bg-BG"/>
        </w:rPr>
        <w:t>В)</w:t>
      </w:r>
      <w:r>
        <w:rPr>
          <w:rFonts w:ascii="Times New Roman" w:hAnsi="Times New Roman" w:cs="Times New Roman"/>
          <w:bCs/>
          <w:sz w:val="28"/>
          <w:lang w:val="bg-BG"/>
        </w:rPr>
        <w:t xml:space="preserve"> </w:t>
      </w:r>
      <w:r w:rsidRPr="002F7400">
        <w:rPr>
          <w:rFonts w:ascii="Times New Roman" w:hAnsi="Times New Roman" w:cs="Times New Roman"/>
          <w:bCs/>
          <w:sz w:val="28"/>
          <w:lang w:val="bg-BG"/>
        </w:rPr>
        <w:t>Архаика – (VII и VI век пр.Хр.) – носи името си от примитивния, архаичен начин на изобразяване на човешкото тяло в скулптурните фигури в сравнение с по-късните времена. Известна е още и като епоха на Голямата колонизация, тъй като елините интензивно се разселват по средиземноморските острови, като по този начин ги колонизират. Възниква лириката като литературен род. Установява се постепенно и полисната система – система от самостоятелни административни центрове, наречени полиси. Те имат характер на градове-държави и включват градско пространство и прилежащите в близост земеделски земи. Символи на полиса са агората (площадът) и акрополът (крепостното съоръжение на града)</w:t>
      </w:r>
      <w:r>
        <w:rPr>
          <w:rFonts w:ascii="Times New Roman" w:hAnsi="Times New Roman" w:cs="Times New Roman"/>
          <w:bCs/>
          <w:sz w:val="28"/>
          <w:lang w:val="bg-BG"/>
        </w:rPr>
        <w:t>.</w:t>
      </w:r>
    </w:p>
    <w:p w14:paraId="66D5060E" w14:textId="77777777" w:rsidR="002F7400" w:rsidRDefault="002F7400" w:rsidP="009C3A85">
      <w:pPr>
        <w:widowControl w:val="0"/>
        <w:shd w:val="clear" w:color="auto" w:fill="FFFFFF"/>
        <w:suppressAutoHyphens/>
        <w:spacing w:after="0" w:line="260" w:lineRule="exact"/>
        <w:rPr>
          <w:rFonts w:ascii="Times New Roman" w:hAnsi="Times New Roman" w:cs="Times New Roman"/>
          <w:bCs/>
          <w:sz w:val="28"/>
          <w:lang w:val="bg-BG"/>
        </w:rPr>
      </w:pPr>
    </w:p>
    <w:p w14:paraId="12C7043D" w14:textId="6D7AB9C7" w:rsidR="00DF3204" w:rsidRDefault="002F7400" w:rsidP="00DF3204">
      <w:pPr>
        <w:widowControl w:val="0"/>
        <w:shd w:val="clear" w:color="auto" w:fill="FFFFFF"/>
        <w:suppressAutoHyphens/>
        <w:spacing w:after="0" w:line="260" w:lineRule="exact"/>
        <w:rPr>
          <w:rFonts w:ascii="Times New Roman" w:hAnsi="Times New Roman" w:cs="Times New Roman"/>
          <w:bCs/>
          <w:sz w:val="28"/>
          <w:lang w:val="bg-BG"/>
        </w:rPr>
      </w:pPr>
      <w:r w:rsidRPr="002F7400">
        <w:rPr>
          <w:rFonts w:ascii="Times New Roman" w:hAnsi="Times New Roman" w:cs="Times New Roman"/>
          <w:b/>
          <w:sz w:val="28"/>
          <w:lang w:val="bg-BG"/>
        </w:rPr>
        <w:t>Г)</w:t>
      </w:r>
      <w:r w:rsidR="00805AB4">
        <w:rPr>
          <w:rFonts w:ascii="Times New Roman" w:hAnsi="Times New Roman" w:cs="Times New Roman"/>
          <w:b/>
          <w:sz w:val="28"/>
          <w:lang w:val="bg-BG"/>
        </w:rPr>
        <w:t xml:space="preserve"> </w:t>
      </w:r>
      <w:r w:rsidR="00DF3204" w:rsidRPr="00805AB4">
        <w:rPr>
          <w:rFonts w:ascii="Times New Roman" w:hAnsi="Times New Roman" w:cs="Times New Roman"/>
          <w:bCs/>
          <w:sz w:val="28"/>
          <w:lang w:val="bg-BG"/>
        </w:rPr>
        <w:t xml:space="preserve"> </w:t>
      </w:r>
      <w:r w:rsidR="00DF3204" w:rsidRPr="00805AB4">
        <w:rPr>
          <w:rFonts w:ascii="Times New Roman" w:hAnsi="Times New Roman" w:cs="Times New Roman"/>
          <w:bCs/>
          <w:sz w:val="28"/>
          <w:lang w:val="bg-BG"/>
        </w:rPr>
        <w:t>Класика – (V – началото на IV век пр.Хр.) – най-високият стадий в развитието на елинската култура. Наименованието му идва от латинската дума classicus, която означава образцов, тъй като създаденото през този период се възприема от следващите епохи като пример и образец за подражание. Появява се драмата като литературен род. Това е време на интензивен политически живот и на установяване на атинската демокрация. В края на класическия период се разпада системата на полиса и отстъпва на монархията – държавата на Филип Македонски и на наследника му Александър Македонски.</w:t>
      </w:r>
    </w:p>
    <w:p w14:paraId="6A4096AC" w14:textId="77777777" w:rsidR="00805AB4" w:rsidRPr="00805AB4" w:rsidRDefault="00805AB4" w:rsidP="00DF3204">
      <w:pPr>
        <w:widowControl w:val="0"/>
        <w:shd w:val="clear" w:color="auto" w:fill="FFFFFF"/>
        <w:suppressAutoHyphens/>
        <w:spacing w:after="0" w:line="260" w:lineRule="exact"/>
        <w:rPr>
          <w:rFonts w:ascii="Times New Roman" w:hAnsi="Times New Roman" w:cs="Times New Roman"/>
          <w:bCs/>
          <w:sz w:val="28"/>
          <w:lang w:val="bg-BG"/>
        </w:rPr>
      </w:pPr>
    </w:p>
    <w:p w14:paraId="536706E7" w14:textId="77777777" w:rsidR="00A501B5" w:rsidRDefault="00805AB4" w:rsidP="00DF3204">
      <w:pPr>
        <w:widowControl w:val="0"/>
        <w:shd w:val="clear" w:color="auto" w:fill="FFFFFF"/>
        <w:suppressAutoHyphens/>
        <w:spacing w:after="0" w:line="260" w:lineRule="exact"/>
        <w:rPr>
          <w:rFonts w:ascii="Times New Roman" w:hAnsi="Times New Roman" w:cs="Times New Roman"/>
          <w:bCs/>
          <w:sz w:val="28"/>
          <w:lang w:val="bg-BG"/>
        </w:rPr>
      </w:pPr>
      <w:r w:rsidRPr="00805AB4">
        <w:rPr>
          <w:rFonts w:ascii="Times New Roman" w:hAnsi="Times New Roman" w:cs="Times New Roman"/>
          <w:b/>
          <w:sz w:val="28"/>
          <w:lang w:val="bg-BG"/>
        </w:rPr>
        <w:t>Д)</w:t>
      </w:r>
      <w:r>
        <w:rPr>
          <w:rFonts w:ascii="Times New Roman" w:hAnsi="Times New Roman" w:cs="Times New Roman"/>
          <w:bCs/>
          <w:sz w:val="28"/>
          <w:lang w:val="bg-BG"/>
        </w:rPr>
        <w:t xml:space="preserve"> </w:t>
      </w:r>
      <w:r w:rsidR="00DF3204" w:rsidRPr="00805AB4">
        <w:rPr>
          <w:rFonts w:ascii="Times New Roman" w:hAnsi="Times New Roman" w:cs="Times New Roman"/>
          <w:bCs/>
          <w:sz w:val="28"/>
          <w:lang w:val="bg-BG"/>
        </w:rPr>
        <w:t xml:space="preserve">Елинизъм – (IV – I век пр.Хр.) - свързан с разселването на изток и на юг. Това е време на науките и мащабните проекти. Плод на този период са две от чудесата на света – Родоският колос и фарът на остров Фарос. </w:t>
      </w:r>
    </w:p>
    <w:p w14:paraId="0EC259DD" w14:textId="77777777" w:rsidR="00A501B5" w:rsidRDefault="00A501B5" w:rsidP="00DF3204">
      <w:pPr>
        <w:widowControl w:val="0"/>
        <w:shd w:val="clear" w:color="auto" w:fill="FFFFFF"/>
        <w:suppressAutoHyphens/>
        <w:spacing w:after="0" w:line="260" w:lineRule="exact"/>
        <w:rPr>
          <w:rFonts w:ascii="Times New Roman" w:hAnsi="Times New Roman" w:cs="Times New Roman"/>
          <w:bCs/>
          <w:sz w:val="28"/>
          <w:lang w:val="bg-BG"/>
        </w:rPr>
      </w:pPr>
    </w:p>
    <w:p w14:paraId="77FA5E84" w14:textId="3280B591" w:rsidR="00DF3204" w:rsidRPr="00805AB4" w:rsidRDefault="00DF3204" w:rsidP="00DF3204">
      <w:pPr>
        <w:widowControl w:val="0"/>
        <w:shd w:val="clear" w:color="auto" w:fill="FFFFFF"/>
        <w:suppressAutoHyphens/>
        <w:spacing w:after="0" w:line="260" w:lineRule="exact"/>
        <w:rPr>
          <w:rFonts w:ascii="Times New Roman" w:hAnsi="Times New Roman" w:cs="Times New Roman"/>
          <w:bCs/>
          <w:sz w:val="28"/>
          <w:lang w:val="bg-BG"/>
        </w:rPr>
      </w:pPr>
      <w:r w:rsidRPr="00805AB4">
        <w:rPr>
          <w:rFonts w:ascii="Times New Roman" w:hAnsi="Times New Roman" w:cs="Times New Roman"/>
          <w:bCs/>
          <w:sz w:val="28"/>
          <w:lang w:val="bg-BG"/>
        </w:rPr>
        <w:t xml:space="preserve">      </w:t>
      </w:r>
    </w:p>
    <w:p w14:paraId="25D7E326" w14:textId="5DDE32F0" w:rsidR="002F7400" w:rsidRPr="00805AB4" w:rsidRDefault="00A501B5" w:rsidP="00DF3204">
      <w:pPr>
        <w:widowControl w:val="0"/>
        <w:shd w:val="clear" w:color="auto" w:fill="FFFFFF"/>
        <w:suppressAutoHyphens/>
        <w:spacing w:after="0" w:line="260" w:lineRule="exact"/>
        <w:rPr>
          <w:rFonts w:ascii="Times New Roman" w:hAnsi="Times New Roman" w:cs="Times New Roman"/>
          <w:bCs/>
          <w:sz w:val="28"/>
          <w:lang w:val="bg-BG"/>
        </w:rPr>
      </w:pPr>
      <w:r w:rsidRPr="00A501B5">
        <w:rPr>
          <w:rFonts w:ascii="Times New Roman" w:hAnsi="Times New Roman" w:cs="Times New Roman"/>
          <w:b/>
          <w:sz w:val="28"/>
          <w:lang w:val="bg-BG"/>
        </w:rPr>
        <w:t>Е)</w:t>
      </w:r>
      <w:r>
        <w:rPr>
          <w:rFonts w:ascii="Times New Roman" w:hAnsi="Times New Roman" w:cs="Times New Roman"/>
          <w:bCs/>
          <w:sz w:val="28"/>
          <w:lang w:val="bg-BG"/>
        </w:rPr>
        <w:t xml:space="preserve"> </w:t>
      </w:r>
      <w:r w:rsidR="00DF3204" w:rsidRPr="00805AB4">
        <w:rPr>
          <w:rFonts w:ascii="Times New Roman" w:hAnsi="Times New Roman" w:cs="Times New Roman"/>
          <w:bCs/>
          <w:sz w:val="28"/>
          <w:lang w:val="bg-BG"/>
        </w:rPr>
        <w:t xml:space="preserve">Елино-римският период – (I век пр.Хр. и приключва с две важни за европейската история дати – 476 г., когато пада Западната Римска империя, и 529 г., когато Академията, основана от древногръцкия философ </w:t>
      </w:r>
      <w:r w:rsidR="00DF3204" w:rsidRPr="00805AB4">
        <w:rPr>
          <w:rFonts w:ascii="Times New Roman" w:hAnsi="Times New Roman" w:cs="Times New Roman"/>
          <w:bCs/>
          <w:sz w:val="28"/>
          <w:lang w:val="bg-BG"/>
        </w:rPr>
        <w:lastRenderedPageBreak/>
        <w:t>Платон,</w:t>
      </w:r>
      <w:r>
        <w:rPr>
          <w:rFonts w:ascii="Times New Roman" w:hAnsi="Times New Roman" w:cs="Times New Roman"/>
          <w:bCs/>
          <w:sz w:val="28"/>
          <w:lang w:val="bg-BG"/>
        </w:rPr>
        <w:t xml:space="preserve"> </w:t>
      </w:r>
      <w:r w:rsidRPr="00A501B5">
        <w:rPr>
          <w:rFonts w:ascii="Times New Roman" w:hAnsi="Times New Roman" w:cs="Times New Roman"/>
          <w:bCs/>
          <w:sz w:val="28"/>
          <w:lang w:val="bg-BG"/>
        </w:rPr>
        <w:t>е затворена по нареждане на римския император Ю. Велики) - гръцката и римската култура в тази епоха са в активен обмен</w:t>
      </w:r>
    </w:p>
    <w:p w14:paraId="248B8EB0" w14:textId="33DE0E18" w:rsidR="00D50EDF" w:rsidRDefault="00D50EDF" w:rsidP="00212003">
      <w:pPr>
        <w:rPr>
          <w:rFonts w:ascii="Times New Roman" w:hAnsi="Times New Roman" w:cs="Times New Roman"/>
          <w:bCs/>
          <w:sz w:val="28"/>
          <w:lang w:val="bg-BG"/>
        </w:rPr>
      </w:pPr>
    </w:p>
    <w:p w14:paraId="7021ECE3" w14:textId="0AD98B94" w:rsidR="00537599" w:rsidRPr="00537599" w:rsidRDefault="00781648" w:rsidP="00212003">
      <w:pPr>
        <w:rPr>
          <w:rFonts w:ascii="Times New Roman" w:hAnsi="Times New Roman" w:cs="Times New Roman"/>
          <w:bCs/>
          <w:sz w:val="28"/>
          <w:lang w:val="bg-BG"/>
        </w:rPr>
      </w:pPr>
      <w:r>
        <w:rPr>
          <w:rFonts w:ascii="Times New Roman" w:hAnsi="Times New Roman" w:cs="Times New Roman"/>
          <w:bCs/>
          <w:noProof/>
          <w:sz w:val="28"/>
          <w:lang w:val="bg-BG"/>
          <w14:ligatures w14:val="standardContextual"/>
        </w:rPr>
        <w:drawing>
          <wp:inline distT="0" distB="0" distL="0" distR="0" wp14:anchorId="56CC6124" wp14:editId="4FA47CFC">
            <wp:extent cx="7043356" cy="2415161"/>
            <wp:effectExtent l="0" t="0" r="5715" b="4445"/>
            <wp:docPr id="143887221" name="Picture 6" descr="A diagram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7221" name="Picture 6" descr="A diagram of a lin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7321485" cy="2510531"/>
                    </a:xfrm>
                    <a:prstGeom prst="rect">
                      <a:avLst/>
                    </a:prstGeom>
                  </pic:spPr>
                </pic:pic>
              </a:graphicData>
            </a:graphic>
          </wp:inline>
        </w:drawing>
      </w:r>
    </w:p>
    <w:p w14:paraId="60790F3B" w14:textId="0AEBF456" w:rsidR="003D6F9B" w:rsidRDefault="003D6F9B" w:rsidP="00336F95">
      <w:pPr>
        <w:widowControl w:val="0"/>
        <w:shd w:val="clear" w:color="auto" w:fill="FFFFFF"/>
        <w:suppressAutoHyphens/>
        <w:spacing w:after="0" w:line="260" w:lineRule="exact"/>
        <w:rPr>
          <w:rFonts w:ascii="Times New Roman" w:hAnsi="Times New Roman" w:cs="Times New Roman"/>
          <w:b/>
          <w:color w:val="4472C4" w:themeColor="accent1"/>
          <w:sz w:val="28"/>
          <w:lang w:val="bg-BG"/>
        </w:rPr>
      </w:pPr>
    </w:p>
    <w:p w14:paraId="251CF0CC" w14:textId="77777777" w:rsidR="00993C29" w:rsidRDefault="00993C29" w:rsidP="00993C29">
      <w:pPr>
        <w:pStyle w:val="ListParagraph"/>
        <w:widowControl w:val="0"/>
        <w:numPr>
          <w:ilvl w:val="0"/>
          <w:numId w:val="4"/>
        </w:numPr>
        <w:shd w:val="clear" w:color="auto" w:fill="FFFFFF"/>
        <w:suppressAutoHyphens/>
        <w:spacing w:after="0" w:line="260" w:lineRule="exact"/>
        <w:rPr>
          <w:rFonts w:ascii="Times New Roman" w:hAnsi="Times New Roman" w:cs="Times New Roman"/>
          <w:bCs/>
          <w:sz w:val="28"/>
          <w:lang w:val="bg-BG"/>
        </w:rPr>
      </w:pPr>
      <w:r w:rsidRPr="00CA20B8">
        <w:rPr>
          <w:rFonts w:ascii="Times New Roman" w:hAnsi="Times New Roman" w:cs="Times New Roman"/>
          <w:bCs/>
          <w:sz w:val="28"/>
          <w:lang w:val="bg-BG"/>
        </w:rPr>
        <w:t>Средновековие</w:t>
      </w:r>
      <w:r>
        <w:rPr>
          <w:rFonts w:ascii="Times New Roman" w:hAnsi="Times New Roman" w:cs="Times New Roman"/>
          <w:bCs/>
          <w:sz w:val="28"/>
          <w:lang w:val="bg-BG"/>
        </w:rPr>
        <w:t>.</w:t>
      </w:r>
    </w:p>
    <w:p w14:paraId="624E8B9D" w14:textId="77777777" w:rsidR="00993C29" w:rsidRDefault="00993C29" w:rsidP="00993C29">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7A4EE724" w14:textId="77777777" w:rsidR="00993C29"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r w:rsidRPr="003F3E43">
        <w:rPr>
          <w:rFonts w:ascii="Times New Roman" w:hAnsi="Times New Roman" w:cs="Times New Roman"/>
          <w:bCs/>
          <w:sz w:val="28"/>
          <w:lang w:val="bg-BG"/>
        </w:rPr>
        <w:t>Средновековие</w:t>
      </w:r>
      <w:r>
        <w:rPr>
          <w:rFonts w:ascii="Times New Roman" w:hAnsi="Times New Roman" w:cs="Times New Roman"/>
          <w:bCs/>
          <w:sz w:val="28"/>
          <w:lang w:val="bg-BG"/>
        </w:rPr>
        <w:t xml:space="preserve">то </w:t>
      </w:r>
      <w:r w:rsidRPr="003F3E43">
        <w:rPr>
          <w:rFonts w:ascii="Times New Roman" w:hAnsi="Times New Roman" w:cs="Times New Roman"/>
          <w:bCs/>
          <w:sz w:val="28"/>
          <w:lang w:val="bg-BG"/>
        </w:rPr>
        <w:t>започва през 395 година – с разделянето на Римската империя на Източна и Западна, и завършва през 1453 година с падането на Константинопол. Характеризира се с феодалния обществен строй и огромното значение на християнската религия и църква за духовния, културен, обществен и политически живот в европейските държави.</w:t>
      </w:r>
    </w:p>
    <w:p w14:paraId="40063981" w14:textId="77777777" w:rsidR="00993C29"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p>
    <w:p w14:paraId="49D8D338" w14:textId="77777777" w:rsidR="00993C29" w:rsidRDefault="00993C29" w:rsidP="00993C29">
      <w:pPr>
        <w:pStyle w:val="ListParagraph"/>
        <w:widowControl w:val="0"/>
        <w:numPr>
          <w:ilvl w:val="0"/>
          <w:numId w:val="4"/>
        </w:numPr>
        <w:shd w:val="clear" w:color="auto" w:fill="FFFFFF"/>
        <w:suppressAutoHyphens/>
        <w:spacing w:after="0" w:line="260" w:lineRule="exact"/>
        <w:rPr>
          <w:rFonts w:ascii="Times New Roman" w:hAnsi="Times New Roman" w:cs="Times New Roman"/>
          <w:bCs/>
          <w:sz w:val="28"/>
          <w:lang w:val="bg-BG"/>
        </w:rPr>
      </w:pPr>
      <w:r w:rsidRPr="00260C69">
        <w:rPr>
          <w:rFonts w:ascii="Times New Roman" w:hAnsi="Times New Roman" w:cs="Times New Roman"/>
          <w:bCs/>
          <w:sz w:val="28"/>
          <w:lang w:val="bg-BG"/>
        </w:rPr>
        <w:t>Ново време.</w:t>
      </w:r>
    </w:p>
    <w:p w14:paraId="1E2BDE84" w14:textId="77777777" w:rsidR="00993C29"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p>
    <w:p w14:paraId="14043942" w14:textId="77777777" w:rsidR="00993C29"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r w:rsidRPr="003162FC">
        <w:rPr>
          <w:rFonts w:ascii="Times New Roman" w:hAnsi="Times New Roman" w:cs="Times New Roman"/>
          <w:bCs/>
          <w:sz w:val="28"/>
          <w:lang w:val="bg-BG"/>
        </w:rPr>
        <w:t>Новото време (Нова история, Модерна история) е третият основен исторически период след Античността и Средновековието. Хронологически се разполага от края на ХV до началото на ХХ в., което означава, че обхваща повече от 400 години. Това е време на значителни промени във всяко отношение – във възгледа за света, в стопанството, в обществените отношения, в държавното строителство и политиката, в международните отношения.</w:t>
      </w:r>
    </w:p>
    <w:p w14:paraId="01156183" w14:textId="77777777" w:rsidR="00993C29" w:rsidRPr="003162FC"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p>
    <w:p w14:paraId="2C4A8B79" w14:textId="77777777" w:rsidR="00993C29" w:rsidRDefault="00993C29" w:rsidP="00993C29">
      <w:pPr>
        <w:pStyle w:val="ListParagraph"/>
        <w:widowControl w:val="0"/>
        <w:numPr>
          <w:ilvl w:val="0"/>
          <w:numId w:val="4"/>
        </w:numPr>
        <w:shd w:val="clear" w:color="auto" w:fill="FFFFFF"/>
        <w:suppressAutoHyphens/>
        <w:spacing w:after="0" w:line="260" w:lineRule="exact"/>
        <w:rPr>
          <w:rFonts w:ascii="Times New Roman" w:hAnsi="Times New Roman" w:cs="Times New Roman"/>
          <w:bCs/>
          <w:sz w:val="28"/>
          <w:lang w:val="bg-BG"/>
        </w:rPr>
      </w:pPr>
      <w:r w:rsidRPr="00CA20B8">
        <w:rPr>
          <w:rFonts w:ascii="Times New Roman" w:hAnsi="Times New Roman" w:cs="Times New Roman"/>
          <w:bCs/>
          <w:sz w:val="28"/>
          <w:lang w:val="bg-BG"/>
        </w:rPr>
        <w:t>Съвременна епоха.</w:t>
      </w:r>
    </w:p>
    <w:p w14:paraId="42D5733B" w14:textId="77777777" w:rsidR="00993C29" w:rsidRDefault="00993C29" w:rsidP="00993C29">
      <w:pPr>
        <w:pStyle w:val="ListParagraph"/>
        <w:widowControl w:val="0"/>
        <w:shd w:val="clear" w:color="auto" w:fill="FFFFFF"/>
        <w:suppressAutoHyphens/>
        <w:spacing w:after="0" w:line="260" w:lineRule="exact"/>
        <w:rPr>
          <w:rFonts w:ascii="Times New Roman" w:hAnsi="Times New Roman" w:cs="Times New Roman"/>
          <w:bCs/>
          <w:sz w:val="28"/>
          <w:lang w:val="bg-BG"/>
        </w:rPr>
      </w:pPr>
    </w:p>
    <w:p w14:paraId="11B26E59" w14:textId="77777777" w:rsidR="00993C29" w:rsidRDefault="00993C29" w:rsidP="00993C29">
      <w:pPr>
        <w:widowControl w:val="0"/>
        <w:shd w:val="clear" w:color="auto" w:fill="FFFFFF"/>
        <w:suppressAutoHyphens/>
        <w:spacing w:after="0" w:line="260" w:lineRule="exact"/>
        <w:rPr>
          <w:rFonts w:ascii="Times New Roman" w:hAnsi="Times New Roman" w:cs="Times New Roman"/>
          <w:bCs/>
          <w:sz w:val="28"/>
          <w:lang w:val="bg-BG"/>
        </w:rPr>
      </w:pPr>
      <w:r w:rsidRPr="00B35AA3">
        <w:rPr>
          <w:rFonts w:ascii="Times New Roman" w:hAnsi="Times New Roman" w:cs="Times New Roman"/>
          <w:bCs/>
          <w:sz w:val="28"/>
          <w:lang w:val="bg-BG"/>
        </w:rPr>
        <w:t>Съвременната епоха или Съвременността, често обозначавана в социокултурен план и с термините Модерна ера и Модерност (на английски: Modernity), е историческа категория с която се отнася настоящето време като историческа епоха.</w:t>
      </w:r>
    </w:p>
    <w:p w14:paraId="28B0E3B9" w14:textId="77777777" w:rsidR="00993C29" w:rsidRDefault="00993C29" w:rsidP="00336F95">
      <w:pPr>
        <w:widowControl w:val="0"/>
        <w:shd w:val="clear" w:color="auto" w:fill="FFFFFF"/>
        <w:suppressAutoHyphens/>
        <w:spacing w:after="0" w:line="260" w:lineRule="exact"/>
        <w:rPr>
          <w:rFonts w:ascii="Times New Roman" w:hAnsi="Times New Roman" w:cs="Times New Roman"/>
          <w:b/>
          <w:color w:val="4472C4" w:themeColor="accent1"/>
          <w:sz w:val="28"/>
          <w:lang w:val="bg-BG"/>
        </w:rPr>
      </w:pPr>
    </w:p>
    <w:p w14:paraId="74455A5C" w14:textId="77777777" w:rsidR="00B66C92" w:rsidRDefault="00B66C92" w:rsidP="00336F95">
      <w:pPr>
        <w:widowControl w:val="0"/>
        <w:shd w:val="clear" w:color="auto" w:fill="FFFFFF"/>
        <w:suppressAutoHyphens/>
        <w:spacing w:after="0" w:line="260" w:lineRule="exact"/>
        <w:rPr>
          <w:rFonts w:ascii="Times New Roman" w:hAnsi="Times New Roman" w:cs="Times New Roman"/>
          <w:b/>
          <w:color w:val="4472C4" w:themeColor="accent1"/>
          <w:sz w:val="28"/>
          <w:lang w:val="bg-BG"/>
        </w:rPr>
      </w:pPr>
    </w:p>
    <w:p w14:paraId="0BFADF70" w14:textId="27DE0913" w:rsidR="00D77190" w:rsidRPr="0045007B" w:rsidRDefault="00D77190" w:rsidP="00D77190">
      <w:pPr>
        <w:widowControl w:val="0"/>
        <w:shd w:val="clear" w:color="auto" w:fill="FFFFFF"/>
        <w:suppressAutoHyphens/>
        <w:spacing w:after="0" w:line="260" w:lineRule="exact"/>
        <w:rPr>
          <w:rFonts w:ascii="Times New Roman" w:hAnsi="Times New Roman" w:cs="Times New Roman"/>
          <w:bCs/>
          <w:i/>
          <w:iCs/>
          <w:color w:val="7030A0"/>
          <w:sz w:val="28"/>
          <w:lang w:val="bg-BG"/>
        </w:rPr>
      </w:pPr>
    </w:p>
    <w:p w14:paraId="599DCC21" w14:textId="77777777" w:rsidR="0048629F" w:rsidRDefault="0048629F"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4470B046" w14:textId="77777777" w:rsidR="00147CF4" w:rsidRDefault="00147CF4"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336E43D0" w14:textId="7D40C672"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4974467E" w14:textId="77777777"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6C547BF3" w14:textId="77777777"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03AA78BE" w14:textId="7A246E4A"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5943E016" w14:textId="77777777"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29807F0D" w14:textId="233E202C"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53B99848" w14:textId="77777777"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1ED49858" w14:textId="77777777" w:rsidR="006336C8" w:rsidRDefault="006336C8" w:rsidP="00D77190">
      <w:pPr>
        <w:widowControl w:val="0"/>
        <w:shd w:val="clear" w:color="auto" w:fill="FFFFFF"/>
        <w:suppressAutoHyphens/>
        <w:spacing w:after="0" w:line="260" w:lineRule="exact"/>
        <w:rPr>
          <w:rFonts w:ascii="Times New Roman" w:hAnsi="Times New Roman" w:cs="Times New Roman"/>
          <w:bCs/>
          <w:i/>
          <w:iCs/>
          <w:sz w:val="28"/>
          <w:lang w:val="bg-BG"/>
        </w:rPr>
      </w:pPr>
    </w:p>
    <w:p w14:paraId="4B1E356F" w14:textId="67447EEA" w:rsidR="004B119F" w:rsidRPr="004A112C" w:rsidRDefault="004B119F" w:rsidP="00D77190">
      <w:pPr>
        <w:widowControl w:val="0"/>
        <w:shd w:val="clear" w:color="auto" w:fill="FFFFFF"/>
        <w:suppressAutoHyphens/>
        <w:spacing w:after="0" w:line="260" w:lineRule="exact"/>
        <w:rPr>
          <w:rFonts w:ascii="Times New Roman" w:hAnsi="Times New Roman" w:cs="Times New Roman"/>
          <w:bCs/>
          <w:sz w:val="28"/>
          <w:lang w:val="bg-BG"/>
        </w:rPr>
      </w:pPr>
    </w:p>
    <w:sectPr w:rsidR="004B119F" w:rsidRPr="004A1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7EE"/>
    <w:multiLevelType w:val="hybridMultilevel"/>
    <w:tmpl w:val="A686DE78"/>
    <w:lvl w:ilvl="0" w:tplc="72A4935C">
      <w:start w:val="1"/>
      <w:numFmt w:val="decimal"/>
      <w:lvlText w:val="%1."/>
      <w:lvlJc w:val="left"/>
      <w:pPr>
        <w:ind w:left="720" w:hanging="360"/>
      </w:pPr>
      <w:rPr>
        <w:rFonts w:ascii="Arial Narrow" w:eastAsiaTheme="minorHAnsi" w:hAnsi="Arial Narrow" w:cstheme="minorBidi" w:hint="default"/>
        <w:b/>
        <w:color w:val="4472C4"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71C28"/>
    <w:multiLevelType w:val="hybridMultilevel"/>
    <w:tmpl w:val="DE0A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5079E"/>
    <w:multiLevelType w:val="hybridMultilevel"/>
    <w:tmpl w:val="EBFCA39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8026B"/>
    <w:multiLevelType w:val="hybridMultilevel"/>
    <w:tmpl w:val="DE0ACF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056660">
    <w:abstractNumId w:val="0"/>
  </w:num>
  <w:num w:numId="2" w16cid:durableId="471946158">
    <w:abstractNumId w:val="2"/>
  </w:num>
  <w:num w:numId="3" w16cid:durableId="1173302744">
    <w:abstractNumId w:val="1"/>
  </w:num>
  <w:num w:numId="4" w16cid:durableId="183332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ED"/>
    <w:rsid w:val="00012182"/>
    <w:rsid w:val="000B0F28"/>
    <w:rsid w:val="000D0CAA"/>
    <w:rsid w:val="000F01DF"/>
    <w:rsid w:val="001158DF"/>
    <w:rsid w:val="001445E7"/>
    <w:rsid w:val="00147CF4"/>
    <w:rsid w:val="00152C96"/>
    <w:rsid w:val="00154D6B"/>
    <w:rsid w:val="00171190"/>
    <w:rsid w:val="001A1286"/>
    <w:rsid w:val="001C4D57"/>
    <w:rsid w:val="0021155E"/>
    <w:rsid w:val="00212003"/>
    <w:rsid w:val="002144ED"/>
    <w:rsid w:val="00227583"/>
    <w:rsid w:val="00234E08"/>
    <w:rsid w:val="00260C69"/>
    <w:rsid w:val="002A167A"/>
    <w:rsid w:val="002B0428"/>
    <w:rsid w:val="002F7400"/>
    <w:rsid w:val="003162FC"/>
    <w:rsid w:val="003303F0"/>
    <w:rsid w:val="00331394"/>
    <w:rsid w:val="00336F95"/>
    <w:rsid w:val="00351128"/>
    <w:rsid w:val="00361AE0"/>
    <w:rsid w:val="003A2489"/>
    <w:rsid w:val="003D6F9B"/>
    <w:rsid w:val="003F01F9"/>
    <w:rsid w:val="003F1647"/>
    <w:rsid w:val="003F3E43"/>
    <w:rsid w:val="004129BD"/>
    <w:rsid w:val="00425D2C"/>
    <w:rsid w:val="004311DD"/>
    <w:rsid w:val="00440246"/>
    <w:rsid w:val="00445C1B"/>
    <w:rsid w:val="00446D65"/>
    <w:rsid w:val="0045007B"/>
    <w:rsid w:val="004601B6"/>
    <w:rsid w:val="0048629F"/>
    <w:rsid w:val="004921F2"/>
    <w:rsid w:val="004945BD"/>
    <w:rsid w:val="004A112C"/>
    <w:rsid w:val="004A783E"/>
    <w:rsid w:val="004B119F"/>
    <w:rsid w:val="004C63FD"/>
    <w:rsid w:val="005129DD"/>
    <w:rsid w:val="00537599"/>
    <w:rsid w:val="00577F86"/>
    <w:rsid w:val="005A53D2"/>
    <w:rsid w:val="005E0461"/>
    <w:rsid w:val="005F4644"/>
    <w:rsid w:val="006336C8"/>
    <w:rsid w:val="00655060"/>
    <w:rsid w:val="0066092A"/>
    <w:rsid w:val="00662864"/>
    <w:rsid w:val="006D4906"/>
    <w:rsid w:val="006D4AA7"/>
    <w:rsid w:val="006E012D"/>
    <w:rsid w:val="006E3F2A"/>
    <w:rsid w:val="00717456"/>
    <w:rsid w:val="007521C6"/>
    <w:rsid w:val="007718F9"/>
    <w:rsid w:val="00781648"/>
    <w:rsid w:val="00805AB4"/>
    <w:rsid w:val="00830934"/>
    <w:rsid w:val="0085399E"/>
    <w:rsid w:val="008600A3"/>
    <w:rsid w:val="008A4861"/>
    <w:rsid w:val="008F6692"/>
    <w:rsid w:val="00960E36"/>
    <w:rsid w:val="00962277"/>
    <w:rsid w:val="0097682D"/>
    <w:rsid w:val="00990AE3"/>
    <w:rsid w:val="00993C29"/>
    <w:rsid w:val="009C3A85"/>
    <w:rsid w:val="009F0DA4"/>
    <w:rsid w:val="00A17381"/>
    <w:rsid w:val="00A2102C"/>
    <w:rsid w:val="00A31843"/>
    <w:rsid w:val="00A41CA3"/>
    <w:rsid w:val="00A501B5"/>
    <w:rsid w:val="00A73019"/>
    <w:rsid w:val="00A75182"/>
    <w:rsid w:val="00AD06DF"/>
    <w:rsid w:val="00AF217E"/>
    <w:rsid w:val="00B17D7F"/>
    <w:rsid w:val="00B32BAD"/>
    <w:rsid w:val="00B35AA3"/>
    <w:rsid w:val="00B43FCD"/>
    <w:rsid w:val="00B66C92"/>
    <w:rsid w:val="00C40C78"/>
    <w:rsid w:val="00C42067"/>
    <w:rsid w:val="00C6223B"/>
    <w:rsid w:val="00C80C8F"/>
    <w:rsid w:val="00CA1F5B"/>
    <w:rsid w:val="00CA20B8"/>
    <w:rsid w:val="00CB2EE4"/>
    <w:rsid w:val="00CB7B40"/>
    <w:rsid w:val="00CE6ABA"/>
    <w:rsid w:val="00D04F2C"/>
    <w:rsid w:val="00D24453"/>
    <w:rsid w:val="00D50EDF"/>
    <w:rsid w:val="00D77190"/>
    <w:rsid w:val="00D855AA"/>
    <w:rsid w:val="00DB10E7"/>
    <w:rsid w:val="00DB415B"/>
    <w:rsid w:val="00DF3204"/>
    <w:rsid w:val="00E25D2A"/>
    <w:rsid w:val="00E5292D"/>
    <w:rsid w:val="00E652C8"/>
    <w:rsid w:val="00E82ABA"/>
    <w:rsid w:val="00EB302C"/>
    <w:rsid w:val="00ED0563"/>
    <w:rsid w:val="00EF239D"/>
    <w:rsid w:val="00EF751E"/>
    <w:rsid w:val="00F2386E"/>
    <w:rsid w:val="00F262DB"/>
    <w:rsid w:val="00F6069E"/>
    <w:rsid w:val="00F61F68"/>
    <w:rsid w:val="00FA4E69"/>
    <w:rsid w:val="00FB0E58"/>
    <w:rsid w:val="00FC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B829"/>
  <w15:chartTrackingRefBased/>
  <w15:docId w15:val="{E9A06253-38CF-4B79-BAEB-EC03035D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0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72704">
      <w:bodyDiv w:val="1"/>
      <w:marLeft w:val="0"/>
      <w:marRight w:val="0"/>
      <w:marTop w:val="0"/>
      <w:marBottom w:val="0"/>
      <w:divBdr>
        <w:top w:val="none" w:sz="0" w:space="0" w:color="auto"/>
        <w:left w:val="none" w:sz="0" w:space="0" w:color="auto"/>
        <w:bottom w:val="none" w:sz="0" w:space="0" w:color="auto"/>
        <w:right w:val="none" w:sz="0" w:space="0" w:color="auto"/>
      </w:divBdr>
    </w:div>
    <w:div w:id="992098577">
      <w:bodyDiv w:val="1"/>
      <w:marLeft w:val="0"/>
      <w:marRight w:val="0"/>
      <w:marTop w:val="0"/>
      <w:marBottom w:val="0"/>
      <w:divBdr>
        <w:top w:val="none" w:sz="0" w:space="0" w:color="auto"/>
        <w:left w:val="none" w:sz="0" w:space="0" w:color="auto"/>
        <w:bottom w:val="none" w:sz="0" w:space="0" w:color="auto"/>
        <w:right w:val="none" w:sz="0" w:space="0" w:color="auto"/>
      </w:divBdr>
    </w:div>
    <w:div w:id="1303998098">
      <w:bodyDiv w:val="1"/>
      <w:marLeft w:val="0"/>
      <w:marRight w:val="0"/>
      <w:marTop w:val="0"/>
      <w:marBottom w:val="0"/>
      <w:divBdr>
        <w:top w:val="none" w:sz="0" w:space="0" w:color="auto"/>
        <w:left w:val="none" w:sz="0" w:space="0" w:color="auto"/>
        <w:bottom w:val="none" w:sz="0" w:space="0" w:color="auto"/>
        <w:right w:val="none" w:sz="0" w:space="0" w:color="auto"/>
      </w:divBdr>
    </w:div>
    <w:div w:id="15714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Emilova, Ani (Student)</cp:lastModifiedBy>
  <cp:revision>121</cp:revision>
  <dcterms:created xsi:type="dcterms:W3CDTF">2023-09-19T17:17:00Z</dcterms:created>
  <dcterms:modified xsi:type="dcterms:W3CDTF">2024-09-20T20:58:00Z</dcterms:modified>
</cp:coreProperties>
</file>