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45" w:rsidRPr="003403D6" w:rsidRDefault="00925411">
      <w:pPr>
        <w:rPr>
          <w:rFonts w:ascii="Garamond" w:hAnsi="Garamond"/>
          <w:b/>
          <w:sz w:val="24"/>
          <w:szCs w:val="24"/>
          <w:lang w:val="bg-BG"/>
        </w:rPr>
      </w:pPr>
      <w:r w:rsidRPr="003403D6">
        <w:rPr>
          <w:rFonts w:ascii="Garamond" w:hAnsi="Garamond"/>
          <w:b/>
          <w:sz w:val="24"/>
          <w:szCs w:val="24"/>
          <w:lang w:val="bg-BG"/>
        </w:rPr>
        <w:t xml:space="preserve">7 клас                                                                </w:t>
      </w:r>
      <w:r w:rsidR="00F14562" w:rsidRPr="003403D6">
        <w:rPr>
          <w:rFonts w:ascii="Garamond" w:hAnsi="Garamond"/>
          <w:b/>
          <w:sz w:val="24"/>
          <w:szCs w:val="24"/>
          <w:lang w:val="bg-BG"/>
        </w:rPr>
        <w:t xml:space="preserve">         </w:t>
      </w:r>
      <w:r w:rsidR="003A72C8">
        <w:rPr>
          <w:rFonts w:ascii="Garamond" w:hAnsi="Garamond"/>
          <w:b/>
          <w:sz w:val="24"/>
          <w:szCs w:val="24"/>
          <w:lang w:val="bg-BG"/>
        </w:rPr>
        <w:t>2</w:t>
      </w:r>
      <w:r w:rsidRPr="003403D6">
        <w:rPr>
          <w:rFonts w:ascii="Garamond" w:hAnsi="Garamond"/>
          <w:b/>
          <w:sz w:val="24"/>
          <w:szCs w:val="24"/>
          <w:lang w:val="bg-BG"/>
        </w:rPr>
        <w:t xml:space="preserve"> учебна седмица – Домашна работа</w:t>
      </w:r>
    </w:p>
    <w:p w:rsidR="007705D7" w:rsidRDefault="007705D7" w:rsidP="007705D7">
      <w:pPr>
        <w:rPr>
          <w:rFonts w:ascii="Garamond" w:hAnsi="Garamond"/>
          <w:sz w:val="24"/>
          <w:szCs w:val="24"/>
          <w:lang w:val="bg-BG"/>
        </w:rPr>
      </w:pPr>
    </w:p>
    <w:p w:rsidR="00F14562" w:rsidRPr="007705D7" w:rsidRDefault="005E513D" w:rsidP="007705D7">
      <w:pPr>
        <w:ind w:left="144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</w:t>
      </w:r>
      <w:r w:rsidR="007705D7" w:rsidRPr="007705D7">
        <w:rPr>
          <w:rFonts w:ascii="Garamond" w:hAnsi="Garamond"/>
          <w:b/>
          <w:sz w:val="32"/>
          <w:szCs w:val="32"/>
          <w:lang w:val="bg-BG"/>
        </w:rPr>
        <w:t>Български език</w:t>
      </w:r>
      <w:r w:rsidR="00F14562" w:rsidRPr="007705D7"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:rsidR="007705D7" w:rsidRPr="00F14562" w:rsidRDefault="007705D7" w:rsidP="007705D7">
      <w:pPr>
        <w:ind w:firstLine="720"/>
        <w:rPr>
          <w:rFonts w:ascii="Garamond" w:hAnsi="Garamond"/>
          <w:sz w:val="24"/>
          <w:szCs w:val="24"/>
          <w:lang w:val="bg-BG"/>
        </w:rPr>
      </w:pPr>
    </w:p>
    <w:p w:rsidR="007705D7" w:rsidRPr="005E513D" w:rsidRDefault="005E513D" w:rsidP="007705D7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bCs/>
          <w:i/>
          <w:sz w:val="28"/>
          <w:szCs w:val="28"/>
          <w:lang w:val="bg-BG" w:eastAsia="en-GB"/>
        </w:rPr>
        <w:t>1</w:t>
      </w:r>
      <w:r w:rsidR="007705D7" w:rsidRPr="005E513D">
        <w:rPr>
          <w:rFonts w:ascii="Garamond" w:eastAsia="Times New Roman" w:hAnsi="Garamond" w:cs="Times New Roman"/>
          <w:b/>
          <w:bCs/>
          <w:i/>
          <w:sz w:val="28"/>
          <w:szCs w:val="28"/>
          <w:lang w:val="bg-BG" w:eastAsia="en-GB"/>
        </w:rPr>
        <w:t xml:space="preserve">. </w:t>
      </w:r>
      <w:proofErr w:type="spellStart"/>
      <w:proofErr w:type="gramStart"/>
      <w:r w:rsidR="007705D7" w:rsidRPr="005E513D">
        <w:rPr>
          <w:rFonts w:ascii="Garamond" w:eastAsia="Times New Roman" w:hAnsi="Garamond" w:cs="Times New Roman"/>
          <w:b/>
          <w:bCs/>
          <w:i/>
          <w:sz w:val="28"/>
          <w:szCs w:val="28"/>
          <w:lang w:eastAsia="en-GB"/>
        </w:rPr>
        <w:t>Колко</w:t>
      </w:r>
      <w:proofErr w:type="spellEnd"/>
      <w:r w:rsidR="007705D7" w:rsidRPr="005E513D">
        <w:rPr>
          <w:rFonts w:ascii="Garamond" w:eastAsia="Times New Roman" w:hAnsi="Garamond" w:cs="Times New Roman"/>
          <w:b/>
          <w:bCs/>
          <w:i/>
          <w:sz w:val="28"/>
          <w:szCs w:val="28"/>
          <w:lang w:eastAsia="en-GB"/>
        </w:rPr>
        <w:t xml:space="preserve"> </w:t>
      </w:r>
      <w:proofErr w:type="spellStart"/>
      <w:r w:rsidR="007705D7" w:rsidRPr="005E513D">
        <w:rPr>
          <w:rFonts w:ascii="Garamond" w:eastAsia="Times New Roman" w:hAnsi="Garamond" w:cs="Times New Roman"/>
          <w:b/>
          <w:bCs/>
          <w:i/>
          <w:sz w:val="28"/>
          <w:szCs w:val="28"/>
          <w:lang w:eastAsia="en-GB"/>
        </w:rPr>
        <w:t>грешки</w:t>
      </w:r>
      <w:proofErr w:type="spellEnd"/>
      <w:r w:rsidR="007705D7" w:rsidRPr="005E513D">
        <w:rPr>
          <w:rFonts w:ascii="Garamond" w:eastAsia="Times New Roman" w:hAnsi="Garamond" w:cs="Times New Roman"/>
          <w:b/>
          <w:bCs/>
          <w:i/>
          <w:sz w:val="28"/>
          <w:szCs w:val="28"/>
          <w:lang w:eastAsia="en-GB"/>
        </w:rPr>
        <w:t xml:space="preserve"> </w:t>
      </w:r>
      <w:proofErr w:type="spellStart"/>
      <w:r w:rsidR="007705D7" w:rsidRPr="005E513D">
        <w:rPr>
          <w:rFonts w:ascii="Garamond" w:eastAsia="Times New Roman" w:hAnsi="Garamond" w:cs="Times New Roman"/>
          <w:b/>
          <w:bCs/>
          <w:i/>
          <w:sz w:val="28"/>
          <w:szCs w:val="28"/>
          <w:lang w:eastAsia="en-GB"/>
        </w:rPr>
        <w:t>има</w:t>
      </w:r>
      <w:proofErr w:type="spellEnd"/>
      <w:r w:rsidR="007705D7" w:rsidRPr="005E513D">
        <w:rPr>
          <w:rFonts w:ascii="Garamond" w:eastAsia="Times New Roman" w:hAnsi="Garamond" w:cs="Times New Roman"/>
          <w:b/>
          <w:bCs/>
          <w:i/>
          <w:sz w:val="28"/>
          <w:szCs w:val="28"/>
          <w:lang w:eastAsia="en-GB"/>
        </w:rPr>
        <w:t xml:space="preserve"> в </w:t>
      </w:r>
      <w:proofErr w:type="spellStart"/>
      <w:r w:rsidR="007705D7" w:rsidRPr="005E513D">
        <w:rPr>
          <w:rFonts w:ascii="Garamond" w:eastAsia="Times New Roman" w:hAnsi="Garamond" w:cs="Times New Roman"/>
          <w:b/>
          <w:bCs/>
          <w:i/>
          <w:sz w:val="28"/>
          <w:szCs w:val="28"/>
          <w:lang w:eastAsia="en-GB"/>
        </w:rPr>
        <w:t>текста</w:t>
      </w:r>
      <w:proofErr w:type="spellEnd"/>
      <w:r w:rsidR="007705D7" w:rsidRPr="005E513D">
        <w:rPr>
          <w:rFonts w:ascii="Garamond" w:eastAsia="Times New Roman" w:hAnsi="Garamond" w:cs="Times New Roman"/>
          <w:b/>
          <w:bCs/>
          <w:i/>
          <w:sz w:val="28"/>
          <w:szCs w:val="28"/>
          <w:lang w:eastAsia="en-GB"/>
        </w:rPr>
        <w:t>?</w:t>
      </w:r>
      <w:proofErr w:type="gramEnd"/>
      <w:r w:rsidR="007705D7" w:rsidRPr="005E513D">
        <w:rPr>
          <w:rFonts w:ascii="Garamond" w:eastAsia="Times New Roman" w:hAnsi="Garamond" w:cs="Times New Roman"/>
          <w:b/>
          <w:bCs/>
          <w:i/>
          <w:sz w:val="28"/>
          <w:szCs w:val="28"/>
          <w:lang w:eastAsia="en-GB"/>
        </w:rPr>
        <w:t xml:space="preserve"> </w:t>
      </w:r>
      <w:r w:rsidR="009F5320">
        <w:rPr>
          <w:rFonts w:ascii="Garamond" w:eastAsia="Times New Roman" w:hAnsi="Garamond" w:cs="Times New Roman"/>
          <w:b/>
          <w:bCs/>
          <w:i/>
          <w:sz w:val="28"/>
          <w:szCs w:val="28"/>
          <w:lang w:val="bg-BG" w:eastAsia="en-GB"/>
        </w:rPr>
        <w:t>Ппрепишете ги в тетрадките си като ги поправите</w:t>
      </w:r>
      <w:r w:rsidR="007705D7" w:rsidRPr="005E513D">
        <w:rPr>
          <w:rFonts w:ascii="Garamond" w:eastAsia="Times New Roman" w:hAnsi="Garamond" w:cs="Times New Roman"/>
          <w:b/>
          <w:bCs/>
          <w:i/>
          <w:sz w:val="28"/>
          <w:szCs w:val="28"/>
          <w:lang w:val="bg-BG" w:eastAsia="en-GB"/>
        </w:rPr>
        <w:t>.</w:t>
      </w:r>
    </w:p>
    <w:p w:rsidR="007705D7" w:rsidRPr="00A666A6" w:rsidRDefault="007705D7" w:rsidP="00A666A6">
      <w:pPr>
        <w:spacing w:before="100" w:beforeAutospacing="1" w:after="100" w:afterAutospacing="1" w:line="240" w:lineRule="auto"/>
        <w:ind w:firstLine="720"/>
        <w:outlineLvl w:val="2"/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</w:pPr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val="bg-BG" w:eastAsia="en-GB"/>
        </w:rPr>
        <w:t>„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През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ноща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в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по-голямата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част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от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страната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ще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превалява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дъжд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,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като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на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места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в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дунавската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равнина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ще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бъде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примесен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със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сняг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. </w:t>
      </w:r>
      <w:proofErr w:type="gram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В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източна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България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ще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се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задържи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ветровито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.</w:t>
      </w:r>
      <w:proofErr w:type="gram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gram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В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петък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 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постепено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валежите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ще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спрат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.</w:t>
      </w:r>
      <w:proofErr w:type="gram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 </w:t>
      </w:r>
      <w:proofErr w:type="spellStart"/>
      <w:proofErr w:type="gram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Вятъра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ще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е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слаб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от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 xml:space="preserve"> </w:t>
      </w:r>
      <w:proofErr w:type="spellStart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северо-изток</w:t>
      </w:r>
      <w:proofErr w:type="spellEnd"/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val="bg-BG" w:eastAsia="en-GB"/>
        </w:rPr>
        <w:t>”</w:t>
      </w:r>
      <w:r w:rsidRPr="00A666A6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en-GB"/>
        </w:rPr>
        <w:t>.</w:t>
      </w:r>
      <w:proofErr w:type="gramEnd"/>
    </w:p>
    <w:p w:rsidR="007705D7" w:rsidRDefault="007705D7" w:rsidP="007705D7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 w:rsidRPr="00F56A18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А. </w:t>
      </w:r>
      <w:proofErr w:type="spellStart"/>
      <w:r w:rsidR="00732929" w:rsidRPr="00F56A18">
        <w:rPr>
          <w:rFonts w:ascii="Garamond" w:eastAsia="Times New Roman" w:hAnsi="Garamond" w:cs="Times New Roman"/>
          <w:sz w:val="28"/>
          <w:szCs w:val="28"/>
          <w:lang w:eastAsia="en-GB"/>
        </w:rPr>
        <w:t>П</w:t>
      </w:r>
      <w:r w:rsidRPr="00F56A18">
        <w:rPr>
          <w:rFonts w:ascii="Garamond" w:eastAsia="Times New Roman" w:hAnsi="Garamond" w:cs="Times New Roman"/>
          <w:sz w:val="28"/>
          <w:szCs w:val="28"/>
          <w:lang w:eastAsia="en-GB"/>
        </w:rPr>
        <w:t>ет</w:t>
      </w:r>
      <w:proofErr w:type="spellEnd"/>
      <w:r w:rsidR="0073292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</w:t>
      </w:r>
      <w:r w:rsidRPr="00F56A18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Б. </w:t>
      </w:r>
      <w:proofErr w:type="spellStart"/>
      <w:r w:rsidR="00732929" w:rsidRPr="00F56A18">
        <w:rPr>
          <w:rFonts w:ascii="Garamond" w:eastAsia="Times New Roman" w:hAnsi="Garamond" w:cs="Times New Roman"/>
          <w:sz w:val="28"/>
          <w:szCs w:val="28"/>
          <w:lang w:eastAsia="en-GB"/>
        </w:rPr>
        <w:t>Ш</w:t>
      </w:r>
      <w:r w:rsidRPr="00F56A18">
        <w:rPr>
          <w:rFonts w:ascii="Garamond" w:eastAsia="Times New Roman" w:hAnsi="Garamond" w:cs="Times New Roman"/>
          <w:sz w:val="28"/>
          <w:szCs w:val="28"/>
          <w:lang w:eastAsia="en-GB"/>
        </w:rPr>
        <w:t>ест</w:t>
      </w:r>
      <w:proofErr w:type="spellEnd"/>
      <w:r w:rsidR="0073292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</w:t>
      </w:r>
      <w:r w:rsidRPr="00F56A18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В. </w:t>
      </w:r>
      <w:proofErr w:type="spellStart"/>
      <w:r w:rsidR="00732929" w:rsidRPr="00F56A18">
        <w:rPr>
          <w:rFonts w:ascii="Garamond" w:eastAsia="Times New Roman" w:hAnsi="Garamond" w:cs="Times New Roman"/>
          <w:sz w:val="28"/>
          <w:szCs w:val="28"/>
          <w:lang w:eastAsia="en-GB"/>
        </w:rPr>
        <w:t>Д</w:t>
      </w:r>
      <w:r w:rsidRPr="00F56A18">
        <w:rPr>
          <w:rFonts w:ascii="Garamond" w:eastAsia="Times New Roman" w:hAnsi="Garamond" w:cs="Times New Roman"/>
          <w:sz w:val="28"/>
          <w:szCs w:val="28"/>
          <w:lang w:eastAsia="en-GB"/>
        </w:rPr>
        <w:t>ве</w:t>
      </w:r>
      <w:proofErr w:type="spellEnd"/>
      <w:r w:rsidR="0073292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</w:t>
      </w:r>
      <w:r w:rsidRPr="00F56A18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Г. </w:t>
      </w:r>
      <w:proofErr w:type="spellStart"/>
      <w:r w:rsidRPr="00F56A18">
        <w:rPr>
          <w:rFonts w:ascii="Garamond" w:eastAsia="Times New Roman" w:hAnsi="Garamond" w:cs="Times New Roman"/>
          <w:sz w:val="28"/>
          <w:szCs w:val="28"/>
          <w:lang w:eastAsia="en-GB"/>
        </w:rPr>
        <w:t>четири</w:t>
      </w:r>
      <w:proofErr w:type="spellEnd"/>
    </w:p>
    <w:p w:rsidR="005E513D" w:rsidRPr="005E513D" w:rsidRDefault="005E513D" w:rsidP="007705D7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</w:p>
    <w:p w:rsidR="007705D7" w:rsidRPr="005E513D" w:rsidRDefault="005E513D" w:rsidP="007705D7">
      <w:pPr>
        <w:pStyle w:val="Heading3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  <w:lang w:val="bg-BG"/>
        </w:rPr>
        <w:t>2</w:t>
      </w:r>
      <w:r w:rsidR="007705D7" w:rsidRPr="005E513D">
        <w:rPr>
          <w:rFonts w:ascii="Garamond" w:hAnsi="Garamond"/>
          <w:i/>
          <w:sz w:val="28"/>
          <w:szCs w:val="28"/>
          <w:lang w:val="bg-BG"/>
        </w:rPr>
        <w:t xml:space="preserve">. </w:t>
      </w:r>
      <w:r w:rsidR="009F5320">
        <w:rPr>
          <w:rFonts w:ascii="Garamond" w:hAnsi="Garamond"/>
          <w:i/>
          <w:sz w:val="28"/>
          <w:szCs w:val="28"/>
          <w:lang w:val="bg-BG"/>
        </w:rPr>
        <w:t>Препишете текста в тетрадките си като ч</w:t>
      </w:r>
      <w:proofErr w:type="spellStart"/>
      <w:r w:rsidR="009F5320">
        <w:rPr>
          <w:rFonts w:ascii="Garamond" w:hAnsi="Garamond"/>
          <w:i/>
          <w:sz w:val="28"/>
          <w:szCs w:val="28"/>
        </w:rPr>
        <w:t>ленувате</w:t>
      </w:r>
      <w:proofErr w:type="spellEnd"/>
      <w:r w:rsidR="009F532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9F5320">
        <w:rPr>
          <w:rFonts w:ascii="Garamond" w:hAnsi="Garamond"/>
          <w:i/>
          <w:sz w:val="28"/>
          <w:szCs w:val="28"/>
        </w:rPr>
        <w:t>правилно</w:t>
      </w:r>
      <w:proofErr w:type="spellEnd"/>
      <w:r w:rsidR="009F532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9F5320">
        <w:rPr>
          <w:rFonts w:ascii="Garamond" w:hAnsi="Garamond"/>
          <w:i/>
          <w:sz w:val="28"/>
          <w:szCs w:val="28"/>
        </w:rPr>
        <w:t>думите</w:t>
      </w:r>
      <w:proofErr w:type="spellEnd"/>
      <w:r w:rsidR="009F5320">
        <w:rPr>
          <w:rFonts w:ascii="Garamond" w:hAnsi="Garamond"/>
          <w:i/>
          <w:sz w:val="28"/>
          <w:szCs w:val="28"/>
          <w:lang w:val="bg-BG"/>
        </w:rPr>
        <w:t xml:space="preserve"> от мъжки род</w:t>
      </w:r>
      <w:r w:rsidR="007705D7" w:rsidRPr="005E513D">
        <w:rPr>
          <w:rFonts w:ascii="Garamond" w:hAnsi="Garamond"/>
          <w:i/>
          <w:sz w:val="28"/>
          <w:szCs w:val="28"/>
        </w:rPr>
        <w:t>.</w:t>
      </w:r>
    </w:p>
    <w:p w:rsidR="007705D7" w:rsidRPr="00A666A6" w:rsidRDefault="007705D7" w:rsidP="00A666A6">
      <w:pPr>
        <w:pStyle w:val="NormalWeb"/>
        <w:ind w:firstLine="720"/>
        <w:rPr>
          <w:rFonts w:ascii="Garamond" w:hAnsi="Garamond"/>
          <w:sz w:val="32"/>
          <w:szCs w:val="32"/>
        </w:rPr>
      </w:pPr>
      <w:proofErr w:type="spellStart"/>
      <w:proofErr w:type="gramStart"/>
      <w:r w:rsidRPr="00A666A6">
        <w:rPr>
          <w:rFonts w:ascii="Garamond" w:hAnsi="Garamond"/>
          <w:sz w:val="32"/>
          <w:szCs w:val="32"/>
        </w:rPr>
        <w:t>Учител</w:t>
      </w:r>
      <w:proofErr w:type="spellEnd"/>
      <w:r w:rsidR="007401E5" w:rsidRPr="00A666A6">
        <w:rPr>
          <w:rFonts w:ascii="Garamond" w:hAnsi="Garamond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9.85pt;height:18.45pt" o:ole="">
            <v:imagedata r:id="rId5" o:title=""/>
          </v:shape>
          <w:control r:id="rId6" w:name="DefaultOcxName13" w:shapeid="_x0000_i1051"/>
        </w:object>
      </w:r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не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преподава</w:t>
      </w:r>
      <w:proofErr w:type="spellEnd"/>
      <w:r w:rsidRPr="00A666A6">
        <w:rPr>
          <w:rFonts w:ascii="Garamond" w:hAnsi="Garamond"/>
          <w:sz w:val="32"/>
          <w:szCs w:val="32"/>
        </w:rPr>
        <w:t xml:space="preserve">, а </w:t>
      </w:r>
      <w:proofErr w:type="spellStart"/>
      <w:r w:rsidRPr="00A666A6">
        <w:rPr>
          <w:rFonts w:ascii="Garamond" w:hAnsi="Garamond"/>
          <w:sz w:val="32"/>
          <w:szCs w:val="32"/>
        </w:rPr>
        <w:t>дава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подкрепа</w:t>
      </w:r>
      <w:proofErr w:type="spellEnd"/>
      <w:r w:rsidRPr="00A666A6">
        <w:rPr>
          <w:rFonts w:ascii="Garamond" w:hAnsi="Garamond"/>
          <w:sz w:val="32"/>
          <w:szCs w:val="32"/>
        </w:rPr>
        <w:t>.</w:t>
      </w:r>
      <w:proofErr w:type="gram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A666A6">
        <w:rPr>
          <w:rFonts w:ascii="Garamond" w:hAnsi="Garamond"/>
          <w:sz w:val="32"/>
          <w:szCs w:val="32"/>
        </w:rPr>
        <w:t>Менторски</w:t>
      </w:r>
      <w:proofErr w:type="spellEnd"/>
      <w:r w:rsidR="007401E5" w:rsidRPr="00A666A6">
        <w:rPr>
          <w:rFonts w:ascii="Garamond" w:hAnsi="Garamond"/>
          <w:sz w:val="32"/>
          <w:szCs w:val="32"/>
        </w:rPr>
        <w:object w:dxaOrig="225" w:dyaOrig="225">
          <v:shape id="_x0000_i1055" type="#_x0000_t75" style="width:49.85pt;height:18.45pt" o:ole="">
            <v:imagedata r:id="rId5" o:title=""/>
          </v:shape>
          <w:control r:id="rId7" w:name="DefaultOcxName12" w:shapeid="_x0000_i1055"/>
        </w:object>
      </w:r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модел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на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обучение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залага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на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връзката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между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учител</w:t>
      </w:r>
      <w:proofErr w:type="spellEnd"/>
      <w:r w:rsidR="007401E5" w:rsidRPr="00A666A6">
        <w:rPr>
          <w:rFonts w:ascii="Garamond" w:hAnsi="Garamond"/>
          <w:sz w:val="32"/>
          <w:szCs w:val="32"/>
        </w:rPr>
        <w:object w:dxaOrig="225" w:dyaOrig="225">
          <v:shape id="_x0000_i1059" type="#_x0000_t75" style="width:49.85pt;height:18.45pt" o:ole="">
            <v:imagedata r:id="rId5" o:title=""/>
          </v:shape>
          <w:control r:id="rId8" w:name="DefaultOcxName21" w:shapeid="_x0000_i1059"/>
        </w:object>
      </w:r>
      <w:r w:rsidRPr="00A666A6">
        <w:rPr>
          <w:rFonts w:ascii="Garamond" w:hAnsi="Garamond"/>
          <w:sz w:val="32"/>
          <w:szCs w:val="32"/>
        </w:rPr>
        <w:t xml:space="preserve"> и </w:t>
      </w:r>
      <w:proofErr w:type="spellStart"/>
      <w:r w:rsidRPr="00A666A6">
        <w:rPr>
          <w:rFonts w:ascii="Garamond" w:hAnsi="Garamond"/>
          <w:sz w:val="32"/>
          <w:szCs w:val="32"/>
        </w:rPr>
        <w:t>ученик</w:t>
      </w:r>
      <w:proofErr w:type="spellEnd"/>
      <w:r w:rsidR="007401E5" w:rsidRPr="00A666A6">
        <w:rPr>
          <w:rFonts w:ascii="Garamond" w:hAnsi="Garamond"/>
          <w:sz w:val="32"/>
          <w:szCs w:val="32"/>
        </w:rPr>
        <w:object w:dxaOrig="225" w:dyaOrig="225">
          <v:shape id="_x0000_i1063" type="#_x0000_t75" style="width:49.85pt;height:18.45pt" o:ole="">
            <v:imagedata r:id="rId5" o:title=""/>
          </v:shape>
          <w:control r:id="rId9" w:name="DefaultOcxName31" w:shapeid="_x0000_i1063"/>
        </w:object>
      </w:r>
      <w:r w:rsidRPr="00A666A6">
        <w:rPr>
          <w:rFonts w:ascii="Garamond" w:hAnsi="Garamond"/>
          <w:sz w:val="32"/>
          <w:szCs w:val="32"/>
        </w:rPr>
        <w:t>.</w:t>
      </w:r>
      <w:proofErr w:type="gramEnd"/>
      <w:r w:rsidRPr="00A666A6">
        <w:rPr>
          <w:rFonts w:ascii="Garamond" w:hAnsi="Garamond"/>
          <w:sz w:val="32"/>
          <w:szCs w:val="32"/>
        </w:rPr>
        <w:t xml:space="preserve"> </w:t>
      </w:r>
      <w:proofErr w:type="gramStart"/>
      <w:r w:rsidRPr="00A666A6">
        <w:rPr>
          <w:rFonts w:ascii="Garamond" w:hAnsi="Garamond"/>
          <w:sz w:val="32"/>
          <w:szCs w:val="32"/>
        </w:rPr>
        <w:t xml:space="preserve">В </w:t>
      </w:r>
      <w:proofErr w:type="spellStart"/>
      <w:r w:rsidRPr="00A666A6">
        <w:rPr>
          <w:rFonts w:ascii="Garamond" w:hAnsi="Garamond"/>
          <w:sz w:val="32"/>
          <w:szCs w:val="32"/>
        </w:rPr>
        <w:t>център</w:t>
      </w:r>
      <w:proofErr w:type="spellEnd"/>
      <w:r w:rsidR="007401E5" w:rsidRPr="00A666A6">
        <w:rPr>
          <w:rFonts w:ascii="Garamond" w:hAnsi="Garamond"/>
          <w:sz w:val="32"/>
          <w:szCs w:val="32"/>
        </w:rPr>
        <w:object w:dxaOrig="225" w:dyaOrig="225">
          <v:shape id="_x0000_i1067" type="#_x0000_t75" style="width:49.85pt;height:18.45pt" o:ole="">
            <v:imagedata r:id="rId5" o:title=""/>
          </v:shape>
          <w:control r:id="rId10" w:name="DefaultOcxName41" w:shapeid="_x0000_i1067"/>
        </w:object>
      </w:r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на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обучението</w:t>
      </w:r>
      <w:proofErr w:type="spellEnd"/>
      <w:r w:rsidRPr="00A666A6">
        <w:rPr>
          <w:rFonts w:ascii="Garamond" w:hAnsi="Garamond"/>
          <w:sz w:val="32"/>
          <w:szCs w:val="32"/>
        </w:rPr>
        <w:t xml:space="preserve"> е </w:t>
      </w:r>
      <w:proofErr w:type="spellStart"/>
      <w:r w:rsidRPr="00A666A6">
        <w:rPr>
          <w:rFonts w:ascii="Garamond" w:hAnsi="Garamond"/>
          <w:sz w:val="32"/>
          <w:szCs w:val="32"/>
        </w:rPr>
        <w:t>ученик</w:t>
      </w:r>
      <w:proofErr w:type="spellEnd"/>
      <w:r w:rsidR="007401E5" w:rsidRPr="00A666A6">
        <w:rPr>
          <w:rFonts w:ascii="Garamond" w:hAnsi="Garamond"/>
          <w:sz w:val="32"/>
          <w:szCs w:val="32"/>
        </w:rPr>
        <w:object w:dxaOrig="225" w:dyaOrig="225">
          <v:shape id="_x0000_i1071" type="#_x0000_t75" style="width:49.85pt;height:18.45pt" o:ole="">
            <v:imagedata r:id="rId5" o:title=""/>
          </v:shape>
          <w:control r:id="rId11" w:name="DefaultOcxName5" w:shapeid="_x0000_i1071"/>
        </w:object>
      </w:r>
      <w:r w:rsidRPr="00A666A6">
        <w:rPr>
          <w:rFonts w:ascii="Garamond" w:hAnsi="Garamond"/>
          <w:sz w:val="32"/>
          <w:szCs w:val="32"/>
        </w:rPr>
        <w:t xml:space="preserve">, </w:t>
      </w:r>
      <w:proofErr w:type="spellStart"/>
      <w:r w:rsidRPr="00A666A6">
        <w:rPr>
          <w:rFonts w:ascii="Garamond" w:hAnsi="Garamond"/>
          <w:sz w:val="32"/>
          <w:szCs w:val="32"/>
        </w:rPr>
        <w:t>не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учебното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съдържание</w:t>
      </w:r>
      <w:proofErr w:type="spellEnd"/>
      <w:r w:rsidRPr="00A666A6">
        <w:rPr>
          <w:rFonts w:ascii="Garamond" w:hAnsi="Garamond"/>
          <w:sz w:val="32"/>
          <w:szCs w:val="32"/>
        </w:rPr>
        <w:t>.</w:t>
      </w:r>
      <w:proofErr w:type="gram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A666A6">
        <w:rPr>
          <w:rFonts w:ascii="Garamond" w:hAnsi="Garamond"/>
          <w:sz w:val="32"/>
          <w:szCs w:val="32"/>
        </w:rPr>
        <w:t>Стимулира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се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самостоятелното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мислене</w:t>
      </w:r>
      <w:proofErr w:type="spellEnd"/>
      <w:r w:rsidRPr="00A666A6">
        <w:rPr>
          <w:rFonts w:ascii="Garamond" w:hAnsi="Garamond"/>
          <w:sz w:val="32"/>
          <w:szCs w:val="32"/>
        </w:rPr>
        <w:t xml:space="preserve"> – </w:t>
      </w:r>
      <w:proofErr w:type="spellStart"/>
      <w:r w:rsidRPr="00A666A6">
        <w:rPr>
          <w:rFonts w:ascii="Garamond" w:hAnsi="Garamond"/>
          <w:sz w:val="32"/>
          <w:szCs w:val="32"/>
        </w:rPr>
        <w:t>индивидуалност</w:t>
      </w:r>
      <w:proofErr w:type="spellEnd"/>
      <w:r w:rsidR="007401E5" w:rsidRPr="00A666A6">
        <w:rPr>
          <w:rFonts w:ascii="Garamond" w:hAnsi="Garamond"/>
          <w:sz w:val="32"/>
          <w:szCs w:val="32"/>
        </w:rPr>
        <w:object w:dxaOrig="225" w:dyaOrig="225">
          <v:shape id="_x0000_i1075" type="#_x0000_t75" style="width:49.85pt;height:18.45pt" o:ole="">
            <v:imagedata r:id="rId5" o:title=""/>
          </v:shape>
          <w:control r:id="rId12" w:name="DefaultOcxName6" w:shapeid="_x0000_i1075"/>
        </w:object>
      </w:r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на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ученик</w:t>
      </w:r>
      <w:proofErr w:type="spellEnd"/>
      <w:r w:rsidR="007401E5" w:rsidRPr="00A666A6">
        <w:rPr>
          <w:rFonts w:ascii="Garamond" w:hAnsi="Garamond"/>
          <w:sz w:val="32"/>
          <w:szCs w:val="32"/>
        </w:rPr>
        <w:object w:dxaOrig="225" w:dyaOrig="225">
          <v:shape id="_x0000_i1079" type="#_x0000_t75" style="width:49.85pt;height:18.45pt" o:ole="">
            <v:imagedata r:id="rId5" o:title=""/>
          </v:shape>
          <w:control r:id="rId13" w:name="DefaultOcxName7" w:shapeid="_x0000_i1079"/>
        </w:object>
      </w:r>
      <w:r w:rsidRPr="00A666A6">
        <w:rPr>
          <w:rFonts w:ascii="Garamond" w:hAnsi="Garamond"/>
          <w:sz w:val="32"/>
          <w:szCs w:val="32"/>
        </w:rPr>
        <w:t xml:space="preserve"> е </w:t>
      </w:r>
      <w:proofErr w:type="spellStart"/>
      <w:r w:rsidRPr="00A666A6">
        <w:rPr>
          <w:rFonts w:ascii="Garamond" w:hAnsi="Garamond"/>
          <w:sz w:val="32"/>
          <w:szCs w:val="32"/>
        </w:rPr>
        <w:t>важна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част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от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процес</w:t>
      </w:r>
      <w:proofErr w:type="spellEnd"/>
      <w:r w:rsidR="007401E5" w:rsidRPr="00A666A6">
        <w:rPr>
          <w:rFonts w:ascii="Garamond" w:hAnsi="Garamond"/>
          <w:sz w:val="32"/>
          <w:szCs w:val="32"/>
        </w:rPr>
        <w:object w:dxaOrig="225" w:dyaOrig="225">
          <v:shape id="_x0000_i1083" type="#_x0000_t75" style="width:49.85pt;height:18.45pt" o:ole="">
            <v:imagedata r:id="rId5" o:title=""/>
          </v:shape>
          <w:control r:id="rId14" w:name="DefaultOcxName8" w:shapeid="_x0000_i1083"/>
        </w:object>
      </w:r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на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учене</w:t>
      </w:r>
      <w:proofErr w:type="spellEnd"/>
      <w:r w:rsidRPr="00A666A6">
        <w:rPr>
          <w:rFonts w:ascii="Garamond" w:hAnsi="Garamond"/>
          <w:sz w:val="32"/>
          <w:szCs w:val="32"/>
        </w:rPr>
        <w:t>.</w:t>
      </w:r>
      <w:proofErr w:type="gram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A666A6">
        <w:rPr>
          <w:rFonts w:ascii="Garamond" w:hAnsi="Garamond"/>
          <w:sz w:val="32"/>
          <w:szCs w:val="32"/>
        </w:rPr>
        <w:t>Ученето</w:t>
      </w:r>
      <w:proofErr w:type="spellEnd"/>
      <w:r w:rsidRPr="00A666A6">
        <w:rPr>
          <w:rFonts w:ascii="Garamond" w:hAnsi="Garamond"/>
          <w:sz w:val="32"/>
          <w:szCs w:val="32"/>
        </w:rPr>
        <w:t xml:space="preserve"> е </w:t>
      </w:r>
      <w:proofErr w:type="spellStart"/>
      <w:r w:rsidRPr="00A666A6">
        <w:rPr>
          <w:rFonts w:ascii="Garamond" w:hAnsi="Garamond"/>
          <w:sz w:val="32"/>
          <w:szCs w:val="32"/>
        </w:rPr>
        <w:t>комплексен</w:t>
      </w:r>
      <w:proofErr w:type="spellEnd"/>
      <w:r w:rsidRPr="00A666A6">
        <w:rPr>
          <w:rFonts w:ascii="Garamond" w:hAnsi="Garamond"/>
          <w:sz w:val="32"/>
          <w:szCs w:val="32"/>
        </w:rPr>
        <w:t xml:space="preserve">, </w:t>
      </w:r>
      <w:proofErr w:type="spellStart"/>
      <w:r w:rsidRPr="00A666A6">
        <w:rPr>
          <w:rFonts w:ascii="Garamond" w:hAnsi="Garamond"/>
          <w:sz w:val="32"/>
          <w:szCs w:val="32"/>
        </w:rPr>
        <w:t>интегрален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процес</w:t>
      </w:r>
      <w:proofErr w:type="spellEnd"/>
      <w:r w:rsidRPr="00A666A6">
        <w:rPr>
          <w:rFonts w:ascii="Garamond" w:hAnsi="Garamond"/>
          <w:sz w:val="32"/>
          <w:szCs w:val="32"/>
        </w:rPr>
        <w:t xml:space="preserve"> - </w:t>
      </w:r>
      <w:proofErr w:type="spellStart"/>
      <w:r w:rsidRPr="00A666A6">
        <w:rPr>
          <w:rFonts w:ascii="Garamond" w:hAnsi="Garamond"/>
          <w:sz w:val="32"/>
          <w:szCs w:val="32"/>
        </w:rPr>
        <w:t>реални</w:t>
      </w:r>
      <w:proofErr w:type="spellEnd"/>
      <w:r w:rsidR="007401E5" w:rsidRPr="00A666A6">
        <w:rPr>
          <w:rFonts w:ascii="Garamond" w:hAnsi="Garamond"/>
          <w:sz w:val="32"/>
          <w:szCs w:val="32"/>
        </w:rPr>
        <w:object w:dxaOrig="225" w:dyaOrig="225">
          <v:shape id="_x0000_i1087" type="#_x0000_t75" style="width:49.85pt;height:18.45pt" o:ole="">
            <v:imagedata r:id="rId5" o:title=""/>
          </v:shape>
          <w:control r:id="rId15" w:name="DefaultOcxName9" w:shapeid="_x0000_i1087"/>
        </w:object>
      </w:r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живот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не</w:t>
      </w:r>
      <w:proofErr w:type="spellEnd"/>
      <w:r w:rsidRPr="00A666A6">
        <w:rPr>
          <w:rFonts w:ascii="Garamond" w:hAnsi="Garamond"/>
          <w:sz w:val="32"/>
          <w:szCs w:val="32"/>
        </w:rPr>
        <w:t xml:space="preserve"> е </w:t>
      </w:r>
      <w:proofErr w:type="spellStart"/>
      <w:r w:rsidRPr="00A666A6">
        <w:rPr>
          <w:rFonts w:ascii="Garamond" w:hAnsi="Garamond"/>
          <w:sz w:val="32"/>
          <w:szCs w:val="32"/>
        </w:rPr>
        <w:t>фрагментиран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на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отделни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учебни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предмети</w:t>
      </w:r>
      <w:proofErr w:type="spellEnd"/>
      <w:r w:rsidRPr="00A666A6">
        <w:rPr>
          <w:rFonts w:ascii="Garamond" w:hAnsi="Garamond"/>
          <w:sz w:val="32"/>
          <w:szCs w:val="32"/>
        </w:rPr>
        <w:t>.</w:t>
      </w:r>
      <w:proofErr w:type="gram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A666A6">
        <w:rPr>
          <w:rFonts w:ascii="Garamond" w:hAnsi="Garamond"/>
          <w:sz w:val="32"/>
          <w:szCs w:val="32"/>
        </w:rPr>
        <w:t>Оценяването</w:t>
      </w:r>
      <w:proofErr w:type="spellEnd"/>
      <w:r w:rsidRPr="00A666A6">
        <w:rPr>
          <w:rFonts w:ascii="Garamond" w:hAnsi="Garamond"/>
          <w:sz w:val="32"/>
          <w:szCs w:val="32"/>
        </w:rPr>
        <w:t xml:space="preserve"> е </w:t>
      </w:r>
      <w:proofErr w:type="spellStart"/>
      <w:r w:rsidRPr="00A666A6">
        <w:rPr>
          <w:rFonts w:ascii="Garamond" w:hAnsi="Garamond"/>
          <w:sz w:val="32"/>
          <w:szCs w:val="32"/>
        </w:rPr>
        <w:t>постоянен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двупосочен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диалог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между</w:t>
      </w:r>
      <w:proofErr w:type="spellEnd"/>
      <w:r w:rsidRPr="00A666A6">
        <w:rPr>
          <w:rFonts w:ascii="Garamond" w:hAnsi="Garamond"/>
          <w:sz w:val="32"/>
          <w:szCs w:val="32"/>
        </w:rPr>
        <w:t xml:space="preserve"> </w:t>
      </w:r>
      <w:proofErr w:type="spellStart"/>
      <w:r w:rsidRPr="00A666A6">
        <w:rPr>
          <w:rFonts w:ascii="Garamond" w:hAnsi="Garamond"/>
          <w:sz w:val="32"/>
          <w:szCs w:val="32"/>
        </w:rPr>
        <w:t>учител</w:t>
      </w:r>
      <w:proofErr w:type="spellEnd"/>
      <w:r w:rsidR="007401E5" w:rsidRPr="00A666A6">
        <w:rPr>
          <w:rFonts w:ascii="Garamond" w:hAnsi="Garamond"/>
          <w:sz w:val="32"/>
          <w:szCs w:val="32"/>
        </w:rPr>
        <w:object w:dxaOrig="225" w:dyaOrig="225">
          <v:shape id="_x0000_i1091" type="#_x0000_t75" style="width:49.85pt;height:18.45pt" o:ole="">
            <v:imagedata r:id="rId5" o:title=""/>
          </v:shape>
          <w:control r:id="rId16" w:name="DefaultOcxName10" w:shapeid="_x0000_i1091"/>
        </w:object>
      </w:r>
      <w:r w:rsidRPr="00A666A6">
        <w:rPr>
          <w:rFonts w:ascii="Garamond" w:hAnsi="Garamond"/>
          <w:sz w:val="32"/>
          <w:szCs w:val="32"/>
        </w:rPr>
        <w:t xml:space="preserve"> и </w:t>
      </w:r>
      <w:proofErr w:type="spellStart"/>
      <w:r w:rsidRPr="00A666A6">
        <w:rPr>
          <w:rFonts w:ascii="Garamond" w:hAnsi="Garamond"/>
          <w:sz w:val="32"/>
          <w:szCs w:val="32"/>
        </w:rPr>
        <w:t>ученик</w:t>
      </w:r>
      <w:proofErr w:type="spellEnd"/>
      <w:r w:rsidR="007401E5" w:rsidRPr="00A666A6">
        <w:rPr>
          <w:rFonts w:ascii="Garamond" w:hAnsi="Garamond"/>
          <w:sz w:val="32"/>
          <w:szCs w:val="32"/>
        </w:rPr>
        <w:object w:dxaOrig="225" w:dyaOrig="225">
          <v:shape id="_x0000_i1095" type="#_x0000_t75" style="width:49.85pt;height:18.45pt" o:ole="">
            <v:imagedata r:id="rId5" o:title=""/>
          </v:shape>
          <w:control r:id="rId17" w:name="DefaultOcxName111" w:shapeid="_x0000_i1095"/>
        </w:object>
      </w:r>
      <w:r w:rsidRPr="00A666A6">
        <w:rPr>
          <w:rFonts w:ascii="Garamond" w:hAnsi="Garamond"/>
          <w:sz w:val="32"/>
          <w:szCs w:val="32"/>
        </w:rPr>
        <w:t>.</w:t>
      </w:r>
      <w:proofErr w:type="gramEnd"/>
      <w:r w:rsidRPr="00A666A6">
        <w:rPr>
          <w:rFonts w:ascii="Garamond" w:hAnsi="Garamond"/>
          <w:sz w:val="32"/>
          <w:szCs w:val="32"/>
        </w:rPr>
        <w:t xml:space="preserve"> </w:t>
      </w:r>
    </w:p>
    <w:sectPr w:rsidR="007705D7" w:rsidRPr="00A666A6" w:rsidSect="003E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B47B3A"/>
    <w:rsid w:val="00180AE6"/>
    <w:rsid w:val="003403D6"/>
    <w:rsid w:val="0034719D"/>
    <w:rsid w:val="003A72C8"/>
    <w:rsid w:val="003E2187"/>
    <w:rsid w:val="003E3445"/>
    <w:rsid w:val="0046073C"/>
    <w:rsid w:val="004B342F"/>
    <w:rsid w:val="00507D34"/>
    <w:rsid w:val="005E513D"/>
    <w:rsid w:val="005F553A"/>
    <w:rsid w:val="00636C94"/>
    <w:rsid w:val="00732929"/>
    <w:rsid w:val="007401E5"/>
    <w:rsid w:val="00740B6B"/>
    <w:rsid w:val="007705D7"/>
    <w:rsid w:val="00784E62"/>
    <w:rsid w:val="007945EA"/>
    <w:rsid w:val="00925411"/>
    <w:rsid w:val="009F5320"/>
    <w:rsid w:val="00A666A6"/>
    <w:rsid w:val="00B10F3F"/>
    <w:rsid w:val="00B47B3A"/>
    <w:rsid w:val="00D65349"/>
    <w:rsid w:val="00E60B54"/>
    <w:rsid w:val="00F002FA"/>
    <w:rsid w:val="00F1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dcterms:created xsi:type="dcterms:W3CDTF">2021-09-20T11:02:00Z</dcterms:created>
  <dcterms:modified xsi:type="dcterms:W3CDTF">2021-09-20T11:02:00Z</dcterms:modified>
</cp:coreProperties>
</file>