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AA" w:rsidRDefault="002135AA" w:rsidP="002135AA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 клас</w:t>
      </w:r>
      <w:r w:rsidR="009D224D">
        <w:rPr>
          <w:rFonts w:ascii="Garamond" w:hAnsi="Garamond"/>
          <w:b/>
          <w:sz w:val="28"/>
          <w:szCs w:val="28"/>
          <w:lang w:val="bg-BG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Домашна работа – 8 учебна седмица</w:t>
      </w:r>
    </w:p>
    <w:p w:rsidR="002135AA" w:rsidRDefault="002135AA" w:rsidP="002135AA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</w:p>
    <w:p w:rsidR="002135AA" w:rsidRDefault="00601365" w:rsidP="002135AA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</w:t>
      </w:r>
      <w:r w:rsidR="002135AA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601365" w:rsidRPr="00601365" w:rsidRDefault="00601365" w:rsidP="00601365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 w:rsidRPr="00601365">
        <w:rPr>
          <w:rFonts w:ascii="Garamond" w:hAnsi="Garamond"/>
          <w:i/>
          <w:sz w:val="28"/>
          <w:szCs w:val="28"/>
          <w:lang w:val="bg-BG"/>
        </w:rPr>
        <w:t>Моля препишете в тетрадките си:</w:t>
      </w:r>
    </w:p>
    <w:p w:rsidR="00601365" w:rsidRPr="00601365" w:rsidRDefault="00601365" w:rsidP="00601365">
      <w:pPr>
        <w:pStyle w:val="ListParagraph"/>
        <w:ind w:left="2520"/>
        <w:rPr>
          <w:rFonts w:ascii="Garamond" w:hAnsi="Garamond"/>
          <w:b/>
          <w:sz w:val="28"/>
          <w:szCs w:val="28"/>
          <w:lang w:val="bg-BG"/>
        </w:rPr>
      </w:pPr>
    </w:p>
    <w:p w:rsidR="002135AA" w:rsidRPr="00601365" w:rsidRDefault="002135AA" w:rsidP="00C408EE">
      <w:pPr>
        <w:ind w:left="72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 w:rsidRPr="00601365">
        <w:rPr>
          <w:rFonts w:ascii="Garamond" w:hAnsi="Garamond"/>
          <w:b/>
          <w:sz w:val="28"/>
          <w:szCs w:val="28"/>
          <w:u w:val="single"/>
          <w:lang w:val="bg-BG"/>
        </w:rPr>
        <w:t>Главни и второстепенни части на изречението.</w:t>
      </w:r>
    </w:p>
    <w:p w:rsidR="002135AA" w:rsidRDefault="002135AA" w:rsidP="00D123B0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601365">
        <w:rPr>
          <w:rFonts w:ascii="Garamond" w:hAnsi="Garamond"/>
          <w:b/>
          <w:sz w:val="28"/>
          <w:szCs w:val="28"/>
          <w:lang w:val="bg-BG"/>
        </w:rPr>
        <w:t>Главни</w:t>
      </w:r>
      <w:r w:rsidRPr="00601365">
        <w:rPr>
          <w:rFonts w:ascii="Garamond" w:hAnsi="Garamond"/>
          <w:sz w:val="28"/>
          <w:szCs w:val="28"/>
          <w:lang w:val="bg-BG"/>
        </w:rPr>
        <w:t xml:space="preserve"> части на изречението са</w:t>
      </w:r>
      <w:r>
        <w:rPr>
          <w:rFonts w:ascii="Garamond" w:hAnsi="Garamond"/>
          <w:b/>
          <w:sz w:val="28"/>
          <w:szCs w:val="28"/>
          <w:lang w:val="bg-BG"/>
        </w:rPr>
        <w:t xml:space="preserve"> подлогът </w:t>
      </w:r>
      <w:r w:rsidR="00601365" w:rsidRPr="00601365">
        <w:rPr>
          <w:rFonts w:ascii="Garamond" w:hAnsi="Garamond"/>
          <w:sz w:val="28"/>
          <w:szCs w:val="28"/>
          <w:lang w:val="bg-BG"/>
        </w:rPr>
        <w:t>и</w:t>
      </w:r>
      <w:r>
        <w:rPr>
          <w:rFonts w:ascii="Garamond" w:hAnsi="Garamond"/>
          <w:b/>
          <w:sz w:val="28"/>
          <w:szCs w:val="28"/>
          <w:lang w:val="bg-BG"/>
        </w:rPr>
        <w:t xml:space="preserve"> сказуемото.</w:t>
      </w:r>
      <w:r w:rsidR="00601365">
        <w:rPr>
          <w:rFonts w:ascii="Garamond" w:hAnsi="Garamond"/>
          <w:b/>
          <w:sz w:val="28"/>
          <w:szCs w:val="28"/>
          <w:lang w:val="bg-BG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 xml:space="preserve">Подлогът </w:t>
      </w:r>
      <w:r w:rsidRPr="002135AA">
        <w:rPr>
          <w:rFonts w:ascii="Garamond" w:hAnsi="Garamond"/>
          <w:sz w:val="28"/>
          <w:szCs w:val="28"/>
          <w:lang w:val="bg-BG"/>
        </w:rPr>
        <w:t xml:space="preserve">пояснява </w:t>
      </w:r>
      <w:r>
        <w:rPr>
          <w:rFonts w:ascii="Garamond" w:hAnsi="Garamond"/>
          <w:b/>
          <w:sz w:val="28"/>
          <w:szCs w:val="28"/>
          <w:lang w:val="bg-BG"/>
        </w:rPr>
        <w:t xml:space="preserve">вършителя на действието, а сказуемото </w:t>
      </w:r>
      <w:r w:rsidRPr="00601365">
        <w:rPr>
          <w:rFonts w:ascii="Garamond" w:hAnsi="Garamond"/>
          <w:sz w:val="28"/>
          <w:szCs w:val="28"/>
          <w:lang w:val="bg-BG"/>
        </w:rPr>
        <w:t xml:space="preserve">изразява </w:t>
      </w:r>
      <w:r>
        <w:rPr>
          <w:rFonts w:ascii="Garamond" w:hAnsi="Garamond"/>
          <w:b/>
          <w:sz w:val="28"/>
          <w:szCs w:val="28"/>
          <w:lang w:val="bg-BG"/>
        </w:rPr>
        <w:t xml:space="preserve">действието, което се извършва. </w:t>
      </w:r>
    </w:p>
    <w:p w:rsidR="00601365" w:rsidRDefault="00601365" w:rsidP="00D123B0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Второстепенни </w:t>
      </w:r>
      <w:r w:rsidRPr="00601365">
        <w:rPr>
          <w:rFonts w:ascii="Garamond" w:hAnsi="Garamond"/>
          <w:sz w:val="28"/>
          <w:szCs w:val="28"/>
          <w:lang w:val="bg-BG"/>
        </w:rPr>
        <w:t>части на изречението са</w:t>
      </w:r>
      <w:r>
        <w:rPr>
          <w:rFonts w:ascii="Garamond" w:hAnsi="Garamond"/>
          <w:b/>
          <w:sz w:val="28"/>
          <w:szCs w:val="28"/>
          <w:lang w:val="bg-BG"/>
        </w:rPr>
        <w:t xml:space="preserve"> определение, сказуемно определение,  допълнение, обстоятелствено пояснение, приложение.</w:t>
      </w:r>
    </w:p>
    <w:p w:rsidR="002135AA" w:rsidRDefault="002135AA" w:rsidP="002135AA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</w:p>
    <w:p w:rsidR="00601365" w:rsidRDefault="00601365" w:rsidP="002135AA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</w:p>
    <w:p w:rsidR="009D224D" w:rsidRDefault="00601365" w:rsidP="00601365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D224D">
        <w:rPr>
          <w:rFonts w:ascii="Garamond" w:hAnsi="Garamond"/>
          <w:b/>
          <w:sz w:val="28"/>
          <w:szCs w:val="28"/>
          <w:lang w:val="bg-BG"/>
        </w:rPr>
        <w:t>История и цивилизация</w:t>
      </w:r>
    </w:p>
    <w:p w:rsidR="009D224D" w:rsidRPr="00601365" w:rsidRDefault="009D224D" w:rsidP="00601365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 w:rsidRPr="00601365">
        <w:rPr>
          <w:rFonts w:ascii="Garamond" w:hAnsi="Garamond"/>
          <w:i/>
          <w:sz w:val="28"/>
          <w:szCs w:val="28"/>
          <w:lang w:val="bg-BG"/>
        </w:rPr>
        <w:t>Моля препишете в тетрадките си:</w:t>
      </w:r>
    </w:p>
    <w:p w:rsidR="00601365" w:rsidRDefault="00601365" w:rsidP="009D224D">
      <w:pPr>
        <w:pStyle w:val="ListParagraph"/>
        <w:ind w:left="1440" w:firstLine="720"/>
        <w:rPr>
          <w:rFonts w:ascii="Garamond" w:hAnsi="Garamond"/>
          <w:b/>
          <w:sz w:val="28"/>
          <w:szCs w:val="28"/>
          <w:u w:val="single"/>
          <w:lang w:val="bg-BG"/>
        </w:rPr>
      </w:pPr>
    </w:p>
    <w:p w:rsidR="009D224D" w:rsidRPr="00601365" w:rsidRDefault="009D224D" w:rsidP="009D224D">
      <w:pPr>
        <w:pStyle w:val="ListParagraph"/>
        <w:ind w:left="1440" w:firstLine="720"/>
        <w:rPr>
          <w:rFonts w:ascii="Garamond" w:hAnsi="Garamond"/>
          <w:b/>
          <w:sz w:val="28"/>
          <w:szCs w:val="28"/>
          <w:u w:val="single"/>
          <w:lang w:val="bg-BG"/>
        </w:rPr>
      </w:pPr>
      <w:r w:rsidRPr="00601365">
        <w:rPr>
          <w:rFonts w:ascii="Garamond" w:hAnsi="Garamond"/>
          <w:b/>
          <w:sz w:val="28"/>
          <w:szCs w:val="28"/>
          <w:u w:val="single"/>
          <w:lang w:val="bg-BG"/>
        </w:rPr>
        <w:t>Новото българско училище</w:t>
      </w:r>
    </w:p>
    <w:p w:rsidR="009D224D" w:rsidRDefault="009D224D" w:rsidP="009D224D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През Възраждането възниква необходимостта от светско образование и първоначално светските училища се организират по подобие на гръцките. Постепенно родолюбивите българи осъзнават нуждата от самостоятелни български училища, за да се избегне гръцкото влияние или така наречената асимилация. </w:t>
      </w:r>
    </w:p>
    <w:p w:rsidR="009D224D" w:rsidRDefault="009D224D" w:rsidP="009D224D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Сред първите застъпници на идеята е д-р Петър Берон, който издава първия български учебник, известен като „Рибния буквар”. Д-р Берон предлага и взаимоучителната метода.</w:t>
      </w:r>
    </w:p>
    <w:p w:rsidR="009D224D" w:rsidRDefault="009D224D" w:rsidP="009D224D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До края на 19 век в България се откриват много училища включително и първото девичско училище в Плевен.</w:t>
      </w:r>
    </w:p>
    <w:p w:rsidR="009D224D" w:rsidRDefault="009D224D" w:rsidP="00601365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Сред най-известните учители са Неофит Рилски, Найден Геров, Анастасия Димитрова и бащата на Христо Ботев – даскал Ботьо Петков.</w:t>
      </w:r>
    </w:p>
    <w:p w:rsidR="00B41B9F" w:rsidRDefault="00B41B9F">
      <w:pPr>
        <w:rPr>
          <w:lang w:val="bg-BG"/>
        </w:rPr>
      </w:pPr>
    </w:p>
    <w:p w:rsidR="00997E07" w:rsidRPr="00997E07" w:rsidRDefault="00997E07" w:rsidP="00997E07">
      <w:pPr>
        <w:pStyle w:val="NormalWeb"/>
        <w:ind w:left="2880" w:firstLine="720"/>
        <w:rPr>
          <w:rFonts w:ascii="Garamond" w:hAnsi="Garamond"/>
          <w:b/>
          <w:sz w:val="28"/>
          <w:szCs w:val="28"/>
          <w:lang w:val="bg-BG"/>
        </w:rPr>
      </w:pPr>
      <w:r w:rsidRPr="00997E07">
        <w:rPr>
          <w:rFonts w:ascii="Garamond" w:hAnsi="Garamond"/>
          <w:b/>
          <w:sz w:val="28"/>
          <w:szCs w:val="28"/>
          <w:lang w:val="bg-BG"/>
        </w:rPr>
        <w:lastRenderedPageBreak/>
        <w:t>Литература</w:t>
      </w:r>
    </w:p>
    <w:p w:rsidR="00997E07" w:rsidRPr="00997E07" w:rsidRDefault="00997E07" w:rsidP="00997E07">
      <w:pPr>
        <w:pStyle w:val="NormalWeb"/>
        <w:numPr>
          <w:ilvl w:val="0"/>
          <w:numId w:val="3"/>
        </w:numPr>
        <w:rPr>
          <w:rFonts w:ascii="Garamond" w:hAnsi="Garamond"/>
          <w:i/>
          <w:sz w:val="28"/>
          <w:szCs w:val="28"/>
        </w:rPr>
      </w:pPr>
      <w:r w:rsidRPr="00997E07">
        <w:rPr>
          <w:rFonts w:ascii="Garamond" w:hAnsi="Garamond"/>
          <w:i/>
          <w:sz w:val="28"/>
          <w:szCs w:val="28"/>
          <w:lang w:val="bg-BG"/>
        </w:rPr>
        <w:t>Моля прочетете.</w:t>
      </w:r>
    </w:p>
    <w:p w:rsidR="00997E07" w:rsidRPr="00997E07" w:rsidRDefault="00997E07" w:rsidP="00997E07">
      <w:pPr>
        <w:pStyle w:val="NormalWeb"/>
        <w:ind w:left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</w:t>
      </w:r>
      <w:proofErr w:type="spellStart"/>
      <w:r w:rsidRPr="00997E07">
        <w:rPr>
          <w:rFonts w:ascii="Garamond" w:hAnsi="Garamond"/>
          <w:b/>
          <w:sz w:val="32"/>
          <w:szCs w:val="32"/>
        </w:rPr>
        <w:t>Хубава</w:t>
      </w:r>
      <w:proofErr w:type="spellEnd"/>
      <w:r w:rsidRPr="00997E07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997E07">
        <w:rPr>
          <w:rFonts w:ascii="Garamond" w:hAnsi="Garamond"/>
          <w:b/>
          <w:sz w:val="32"/>
          <w:szCs w:val="32"/>
        </w:rPr>
        <w:t>си</w:t>
      </w:r>
      <w:proofErr w:type="spellEnd"/>
      <w:r w:rsidRPr="00997E07">
        <w:rPr>
          <w:rFonts w:ascii="Garamond" w:hAnsi="Garamond"/>
          <w:b/>
          <w:sz w:val="32"/>
          <w:szCs w:val="32"/>
        </w:rPr>
        <w:t xml:space="preserve">, </w:t>
      </w:r>
      <w:proofErr w:type="spellStart"/>
      <w:r w:rsidRPr="00997E07">
        <w:rPr>
          <w:rFonts w:ascii="Garamond" w:hAnsi="Garamond"/>
          <w:b/>
          <w:sz w:val="32"/>
          <w:szCs w:val="32"/>
        </w:rPr>
        <w:t>моя</w:t>
      </w:r>
      <w:proofErr w:type="spellEnd"/>
      <w:r w:rsidRPr="00997E07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997E07">
        <w:rPr>
          <w:rFonts w:ascii="Garamond" w:hAnsi="Garamond"/>
          <w:b/>
          <w:sz w:val="32"/>
          <w:szCs w:val="32"/>
        </w:rPr>
        <w:t>горо</w:t>
      </w:r>
      <w:proofErr w:type="spellEnd"/>
      <w:r w:rsidRPr="00997E07">
        <w:rPr>
          <w:rFonts w:ascii="Garamond" w:hAnsi="Garamond"/>
          <w:b/>
          <w:sz w:val="32"/>
          <w:szCs w:val="32"/>
          <w:lang w:val="bg-BG"/>
        </w:rPr>
        <w:t xml:space="preserve"> – Любен Каравелов</w:t>
      </w:r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bg-BG"/>
        </w:rPr>
        <w:t>1.</w:t>
      </w:r>
      <w:proofErr w:type="spellStart"/>
      <w:r w:rsidRPr="00997E07">
        <w:rPr>
          <w:rFonts w:ascii="Garamond" w:hAnsi="Garamond"/>
          <w:sz w:val="28"/>
          <w:szCs w:val="28"/>
        </w:rPr>
        <w:t>Хубава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си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</w:t>
      </w:r>
      <w:proofErr w:type="spellStart"/>
      <w:r w:rsidRPr="00997E07">
        <w:rPr>
          <w:rFonts w:ascii="Garamond" w:hAnsi="Garamond"/>
          <w:sz w:val="28"/>
          <w:szCs w:val="28"/>
        </w:rPr>
        <w:t>моя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горо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2. </w:t>
      </w:r>
      <w:proofErr w:type="spellStart"/>
      <w:proofErr w:type="gramStart"/>
      <w:r w:rsidRPr="00997E07">
        <w:rPr>
          <w:rFonts w:ascii="Garamond" w:hAnsi="Garamond"/>
          <w:sz w:val="28"/>
          <w:szCs w:val="28"/>
        </w:rPr>
        <w:t>който</w:t>
      </w:r>
      <w:proofErr w:type="spellEnd"/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веднъж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те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погледне</w:t>
      </w:r>
      <w:proofErr w:type="spellEnd"/>
      <w:r w:rsidRPr="00997E07">
        <w:rPr>
          <w:rFonts w:ascii="Garamond" w:hAnsi="Garamond"/>
          <w:sz w:val="28"/>
          <w:szCs w:val="28"/>
        </w:rPr>
        <w:t>,</w:t>
      </w:r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</w:rPr>
      </w:pPr>
      <w:r w:rsidRPr="00997E07">
        <w:rPr>
          <w:rFonts w:ascii="Garamond" w:hAnsi="Garamond"/>
          <w:sz w:val="28"/>
          <w:szCs w:val="28"/>
        </w:rPr>
        <w:t> </w:t>
      </w:r>
      <w:r w:rsidR="00522F14">
        <w:rPr>
          <w:rFonts w:ascii="Garamond" w:hAnsi="Garamond"/>
          <w:sz w:val="28"/>
          <w:szCs w:val="28"/>
          <w:lang w:val="bg-BG"/>
        </w:rPr>
        <w:t xml:space="preserve">      </w:t>
      </w:r>
      <w:proofErr w:type="spellStart"/>
      <w:proofErr w:type="gramStart"/>
      <w:r w:rsidRPr="00997E07">
        <w:rPr>
          <w:rFonts w:ascii="Garamond" w:hAnsi="Garamond"/>
          <w:sz w:val="28"/>
          <w:szCs w:val="28"/>
        </w:rPr>
        <w:t>миришеш</w:t>
      </w:r>
      <w:proofErr w:type="spellEnd"/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на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младост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</w:t>
      </w:r>
      <w:r w:rsidR="00522F14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той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вечно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жалее</w:t>
      </w:r>
      <w:proofErr w:type="spellEnd"/>
      <w:r w:rsidRPr="00997E07">
        <w:rPr>
          <w:rFonts w:ascii="Garamond" w:hAnsi="Garamond"/>
          <w:sz w:val="28"/>
          <w:szCs w:val="28"/>
        </w:rPr>
        <w:t>,</w:t>
      </w:r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</w:rPr>
      </w:pPr>
      <w:proofErr w:type="spellStart"/>
      <w:proofErr w:type="gramStart"/>
      <w:r w:rsidRPr="00997E07">
        <w:rPr>
          <w:rFonts w:ascii="Garamond" w:hAnsi="Garamond"/>
          <w:sz w:val="28"/>
          <w:szCs w:val="28"/>
        </w:rPr>
        <w:t>но</w:t>
      </w:r>
      <w:proofErr w:type="spellEnd"/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вселяваш</w:t>
      </w:r>
      <w:proofErr w:type="spellEnd"/>
      <w:r w:rsidRPr="00997E07">
        <w:rPr>
          <w:rFonts w:ascii="Garamond" w:hAnsi="Garamond"/>
          <w:sz w:val="28"/>
          <w:szCs w:val="28"/>
        </w:rPr>
        <w:t xml:space="preserve"> в </w:t>
      </w:r>
      <w:proofErr w:type="spellStart"/>
      <w:r w:rsidRPr="00997E07">
        <w:rPr>
          <w:rFonts w:ascii="Garamond" w:hAnsi="Garamond"/>
          <w:sz w:val="28"/>
          <w:szCs w:val="28"/>
        </w:rPr>
        <w:t>сърцата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ни</w:t>
      </w:r>
      <w:proofErr w:type="spellEnd"/>
      <w:r w:rsidRPr="00997E07">
        <w:rPr>
          <w:rFonts w:ascii="Garamond" w:hAnsi="Garamond"/>
          <w:sz w:val="28"/>
          <w:szCs w:val="28"/>
        </w:rPr>
        <w:t xml:space="preserve">    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</w:t>
      </w:r>
      <w:r w:rsidRPr="00997E07">
        <w:rPr>
          <w:rFonts w:ascii="Garamond" w:hAnsi="Garamond"/>
          <w:sz w:val="28"/>
          <w:szCs w:val="28"/>
        </w:rPr>
        <w:t> </w:t>
      </w:r>
      <w:r w:rsidR="00522F14">
        <w:rPr>
          <w:rFonts w:ascii="Garamond" w:hAnsi="Garamond"/>
          <w:sz w:val="28"/>
          <w:szCs w:val="28"/>
          <w:lang w:val="bg-BG"/>
        </w:rPr>
        <w:t xml:space="preserve">    </w:t>
      </w:r>
      <w:proofErr w:type="spellStart"/>
      <w:r w:rsidRPr="00997E07">
        <w:rPr>
          <w:rFonts w:ascii="Garamond" w:hAnsi="Garamond"/>
          <w:sz w:val="28"/>
          <w:szCs w:val="28"/>
        </w:rPr>
        <w:t>че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не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може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под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твоите</w:t>
      </w:r>
      <w:proofErr w:type="spellEnd"/>
    </w:p>
    <w:p w:rsidR="00997E07" w:rsidRDefault="00997E07" w:rsidP="00997E07">
      <w:pPr>
        <w:pStyle w:val="NormalWeb"/>
        <w:rPr>
          <w:rFonts w:ascii="Garamond" w:hAnsi="Garamond"/>
          <w:sz w:val="28"/>
          <w:szCs w:val="28"/>
          <w:lang w:val="bg-BG"/>
        </w:rPr>
      </w:pPr>
      <w:r w:rsidRPr="00997E07">
        <w:rPr>
          <w:rFonts w:ascii="Garamond" w:hAnsi="Garamond"/>
          <w:sz w:val="28"/>
          <w:szCs w:val="28"/>
        </w:rPr>
        <w:t>  </w:t>
      </w:r>
      <w:r w:rsidR="00522F14">
        <w:rPr>
          <w:rFonts w:ascii="Garamond" w:hAnsi="Garamond"/>
          <w:sz w:val="28"/>
          <w:szCs w:val="28"/>
          <w:lang w:val="bg-BG"/>
        </w:rPr>
        <w:t xml:space="preserve">     </w:t>
      </w:r>
      <w:proofErr w:type="spellStart"/>
      <w:proofErr w:type="gramStart"/>
      <w:r w:rsidRPr="00997E07">
        <w:rPr>
          <w:rFonts w:ascii="Garamond" w:hAnsi="Garamond"/>
          <w:sz w:val="28"/>
          <w:szCs w:val="28"/>
        </w:rPr>
        <w:t>само</w:t>
      </w:r>
      <w:proofErr w:type="spellEnd"/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скръб</w:t>
      </w:r>
      <w:proofErr w:type="spellEnd"/>
      <w:r w:rsidRPr="00997E07">
        <w:rPr>
          <w:rFonts w:ascii="Garamond" w:hAnsi="Garamond"/>
          <w:sz w:val="28"/>
          <w:szCs w:val="28"/>
        </w:rPr>
        <w:t xml:space="preserve"> и </w:t>
      </w:r>
      <w:proofErr w:type="spellStart"/>
      <w:r w:rsidRPr="00997E07">
        <w:rPr>
          <w:rFonts w:ascii="Garamond" w:hAnsi="Garamond"/>
          <w:sz w:val="28"/>
          <w:szCs w:val="28"/>
        </w:rPr>
        <w:t>жалост</w:t>
      </w:r>
      <w:proofErr w:type="spellEnd"/>
      <w:r w:rsidRPr="00997E07">
        <w:rPr>
          <w:rFonts w:ascii="Garamond" w:hAnsi="Garamond"/>
          <w:sz w:val="28"/>
          <w:szCs w:val="28"/>
        </w:rPr>
        <w:t>:     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</w:t>
      </w:r>
      <w:proofErr w:type="spellStart"/>
      <w:r w:rsidRPr="00997E07">
        <w:rPr>
          <w:rFonts w:ascii="Garamond" w:hAnsi="Garamond"/>
          <w:sz w:val="28"/>
          <w:szCs w:val="28"/>
        </w:rPr>
        <w:t>сенки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да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изтлее</w:t>
      </w:r>
      <w:proofErr w:type="spellEnd"/>
      <w:r w:rsidRPr="00997E07">
        <w:rPr>
          <w:rFonts w:ascii="Garamond" w:hAnsi="Garamond"/>
          <w:sz w:val="28"/>
          <w:szCs w:val="28"/>
        </w:rPr>
        <w:t>,</w:t>
      </w:r>
    </w:p>
    <w:p w:rsidR="00522F14" w:rsidRPr="00522F14" w:rsidRDefault="00522F14" w:rsidP="00997E07">
      <w:pPr>
        <w:pStyle w:val="NormalWeb"/>
        <w:rPr>
          <w:rFonts w:ascii="Garamond" w:hAnsi="Garamond"/>
          <w:sz w:val="28"/>
          <w:szCs w:val="28"/>
          <w:lang w:val="bg-BG"/>
        </w:rPr>
      </w:pPr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3. </w:t>
      </w:r>
      <w:proofErr w:type="gramStart"/>
      <w:r w:rsidRPr="00997E07">
        <w:rPr>
          <w:rFonts w:ascii="Garamond" w:hAnsi="Garamond"/>
          <w:sz w:val="28"/>
          <w:szCs w:val="28"/>
        </w:rPr>
        <w:t>а</w:t>
      </w:r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комуто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стане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нужда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4. </w:t>
      </w:r>
      <w:proofErr w:type="spellStart"/>
      <w:r w:rsidRPr="00997E07">
        <w:rPr>
          <w:rFonts w:ascii="Garamond" w:hAnsi="Garamond"/>
          <w:sz w:val="28"/>
          <w:szCs w:val="28"/>
        </w:rPr>
        <w:t>Хубава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си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</w:t>
      </w:r>
      <w:proofErr w:type="spellStart"/>
      <w:r w:rsidRPr="00997E07">
        <w:rPr>
          <w:rFonts w:ascii="Garamond" w:hAnsi="Garamond"/>
          <w:sz w:val="28"/>
          <w:szCs w:val="28"/>
        </w:rPr>
        <w:t>моя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горо</w:t>
      </w:r>
      <w:proofErr w:type="spellEnd"/>
      <w:r w:rsidRPr="00997E07">
        <w:rPr>
          <w:rFonts w:ascii="Garamond" w:hAnsi="Garamond"/>
          <w:sz w:val="28"/>
          <w:szCs w:val="28"/>
        </w:rPr>
        <w:t>,</w:t>
      </w:r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</w:rPr>
      </w:pPr>
      <w:r w:rsidRPr="00997E07">
        <w:rPr>
          <w:rFonts w:ascii="Garamond" w:hAnsi="Garamond"/>
          <w:sz w:val="28"/>
          <w:szCs w:val="28"/>
        </w:rPr>
        <w:t>    </w:t>
      </w:r>
      <w:r w:rsidR="00522F14">
        <w:rPr>
          <w:rFonts w:ascii="Garamond" w:hAnsi="Garamond"/>
          <w:sz w:val="28"/>
          <w:szCs w:val="28"/>
          <w:lang w:val="bg-BG"/>
        </w:rPr>
        <w:t xml:space="preserve">     </w:t>
      </w:r>
      <w:proofErr w:type="spellStart"/>
      <w:proofErr w:type="gramStart"/>
      <w:r w:rsidRPr="00997E07">
        <w:rPr>
          <w:rFonts w:ascii="Garamond" w:hAnsi="Garamond"/>
          <w:sz w:val="28"/>
          <w:szCs w:val="28"/>
        </w:rPr>
        <w:t>веч</w:t>
      </w:r>
      <w:proofErr w:type="spellEnd"/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да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те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остави</w:t>
      </w:r>
      <w:proofErr w:type="spellEnd"/>
      <w:r w:rsidRPr="00997E07">
        <w:rPr>
          <w:rFonts w:ascii="Garamond" w:hAnsi="Garamond"/>
          <w:sz w:val="28"/>
          <w:szCs w:val="28"/>
        </w:rPr>
        <w:t>,     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</w:t>
      </w:r>
      <w:r w:rsidR="00522F14">
        <w:rPr>
          <w:rFonts w:ascii="Garamond" w:hAnsi="Garamond"/>
          <w:sz w:val="28"/>
          <w:szCs w:val="28"/>
          <w:lang w:val="bg-BG"/>
        </w:rPr>
        <w:t xml:space="preserve">    </w:t>
      </w:r>
      <w:proofErr w:type="spellStart"/>
      <w:r w:rsidRPr="00997E07">
        <w:rPr>
          <w:rFonts w:ascii="Garamond" w:hAnsi="Garamond"/>
          <w:sz w:val="28"/>
          <w:szCs w:val="28"/>
        </w:rPr>
        <w:t>миришеш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на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младост</w:t>
      </w:r>
      <w:proofErr w:type="spellEnd"/>
      <w:r w:rsidRPr="00997E07">
        <w:rPr>
          <w:rFonts w:ascii="Garamond" w:hAnsi="Garamond"/>
          <w:sz w:val="28"/>
          <w:szCs w:val="28"/>
        </w:rPr>
        <w:t>,</w:t>
      </w:r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</w:rPr>
      </w:pPr>
      <w:proofErr w:type="spellStart"/>
      <w:proofErr w:type="gramStart"/>
      <w:r w:rsidRPr="00997E07">
        <w:rPr>
          <w:rFonts w:ascii="Garamond" w:hAnsi="Garamond"/>
          <w:sz w:val="28"/>
          <w:szCs w:val="28"/>
        </w:rPr>
        <w:t>той</w:t>
      </w:r>
      <w:proofErr w:type="spellEnd"/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не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може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</w:t>
      </w:r>
      <w:proofErr w:type="spellStart"/>
      <w:r w:rsidRPr="00997E07">
        <w:rPr>
          <w:rFonts w:ascii="Garamond" w:hAnsi="Garamond"/>
          <w:sz w:val="28"/>
          <w:szCs w:val="28"/>
        </w:rPr>
        <w:t>дорде</w:t>
      </w:r>
      <w:proofErr w:type="spellEnd"/>
      <w:r w:rsidRPr="00997E07">
        <w:rPr>
          <w:rFonts w:ascii="Garamond" w:hAnsi="Garamond"/>
          <w:sz w:val="28"/>
          <w:szCs w:val="28"/>
        </w:rPr>
        <w:t xml:space="preserve"> е </w:t>
      </w:r>
      <w:proofErr w:type="spellStart"/>
      <w:r w:rsidRPr="00997E07">
        <w:rPr>
          <w:rFonts w:ascii="Garamond" w:hAnsi="Garamond"/>
          <w:sz w:val="28"/>
          <w:szCs w:val="28"/>
        </w:rPr>
        <w:t>жив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</w:t>
      </w:r>
      <w:proofErr w:type="spellStart"/>
      <w:r w:rsidRPr="00997E07">
        <w:rPr>
          <w:rFonts w:ascii="Garamond" w:hAnsi="Garamond"/>
          <w:sz w:val="28"/>
          <w:szCs w:val="28"/>
        </w:rPr>
        <w:t>но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вселяваш</w:t>
      </w:r>
      <w:proofErr w:type="spellEnd"/>
      <w:r w:rsidRPr="00997E07">
        <w:rPr>
          <w:rFonts w:ascii="Garamond" w:hAnsi="Garamond"/>
          <w:sz w:val="28"/>
          <w:szCs w:val="28"/>
        </w:rPr>
        <w:t xml:space="preserve"> в </w:t>
      </w:r>
      <w:proofErr w:type="spellStart"/>
      <w:r w:rsidRPr="00997E07">
        <w:rPr>
          <w:rFonts w:ascii="Garamond" w:hAnsi="Garamond"/>
          <w:sz w:val="28"/>
          <w:szCs w:val="28"/>
        </w:rPr>
        <w:t>сърцата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ни</w:t>
      </w:r>
      <w:proofErr w:type="spellEnd"/>
    </w:p>
    <w:p w:rsidR="00997E07" w:rsidRDefault="00522F14" w:rsidP="00997E07">
      <w:pPr>
        <w:pStyle w:val="NormalWeb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</w:t>
      </w:r>
      <w:proofErr w:type="spellStart"/>
      <w:proofErr w:type="gramStart"/>
      <w:r w:rsidR="00997E07" w:rsidRPr="00997E07">
        <w:rPr>
          <w:rFonts w:ascii="Garamond" w:hAnsi="Garamond"/>
          <w:sz w:val="28"/>
          <w:szCs w:val="28"/>
        </w:rPr>
        <w:t>да</w:t>
      </w:r>
      <w:proofErr w:type="spellEnd"/>
      <w:proofErr w:type="gramEnd"/>
      <w:r w:rsidR="00997E07"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="00997E07" w:rsidRPr="00997E07">
        <w:rPr>
          <w:rFonts w:ascii="Garamond" w:hAnsi="Garamond"/>
          <w:sz w:val="28"/>
          <w:szCs w:val="28"/>
        </w:rPr>
        <w:t>те</w:t>
      </w:r>
      <w:proofErr w:type="spellEnd"/>
      <w:r w:rsidR="00997E07"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="00997E07" w:rsidRPr="00997E07">
        <w:rPr>
          <w:rFonts w:ascii="Garamond" w:hAnsi="Garamond"/>
          <w:sz w:val="28"/>
          <w:szCs w:val="28"/>
        </w:rPr>
        <w:t>заборави</w:t>
      </w:r>
      <w:proofErr w:type="spellEnd"/>
      <w:r w:rsidR="00997E07" w:rsidRPr="00997E07">
        <w:rPr>
          <w:rFonts w:ascii="Garamond" w:hAnsi="Garamond"/>
          <w:sz w:val="28"/>
          <w:szCs w:val="28"/>
        </w:rPr>
        <w:t>.     </w:t>
      </w:r>
      <w:r w:rsidR="00997E07">
        <w:rPr>
          <w:rFonts w:ascii="Garamond" w:hAnsi="Garamond"/>
          <w:sz w:val="28"/>
          <w:szCs w:val="28"/>
          <w:lang w:val="bg-BG"/>
        </w:rPr>
        <w:t xml:space="preserve">                 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</w:t>
      </w:r>
      <w:proofErr w:type="spellStart"/>
      <w:proofErr w:type="gramStart"/>
      <w:r w:rsidR="00997E07" w:rsidRPr="00997E07">
        <w:rPr>
          <w:rFonts w:ascii="Garamond" w:hAnsi="Garamond"/>
          <w:sz w:val="28"/>
          <w:szCs w:val="28"/>
        </w:rPr>
        <w:t>само</w:t>
      </w:r>
      <w:proofErr w:type="spellEnd"/>
      <w:proofErr w:type="gramEnd"/>
      <w:r w:rsidR="00997E07"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="00997E07" w:rsidRPr="00997E07">
        <w:rPr>
          <w:rFonts w:ascii="Garamond" w:hAnsi="Garamond"/>
          <w:sz w:val="28"/>
          <w:szCs w:val="28"/>
        </w:rPr>
        <w:t>скръб</w:t>
      </w:r>
      <w:proofErr w:type="spellEnd"/>
      <w:r w:rsidR="00997E07" w:rsidRPr="00997E07">
        <w:rPr>
          <w:rFonts w:ascii="Garamond" w:hAnsi="Garamond"/>
          <w:sz w:val="28"/>
          <w:szCs w:val="28"/>
        </w:rPr>
        <w:t xml:space="preserve"> и </w:t>
      </w:r>
      <w:proofErr w:type="spellStart"/>
      <w:r w:rsidR="00997E07" w:rsidRPr="00997E07">
        <w:rPr>
          <w:rFonts w:ascii="Garamond" w:hAnsi="Garamond"/>
          <w:sz w:val="28"/>
          <w:szCs w:val="28"/>
        </w:rPr>
        <w:t>жалост</w:t>
      </w:r>
      <w:proofErr w:type="spellEnd"/>
      <w:r w:rsidR="00997E07" w:rsidRPr="00997E07">
        <w:rPr>
          <w:rFonts w:ascii="Garamond" w:hAnsi="Garamond"/>
          <w:sz w:val="28"/>
          <w:szCs w:val="28"/>
        </w:rPr>
        <w:t>,</w:t>
      </w:r>
    </w:p>
    <w:p w:rsidR="00522F14" w:rsidRPr="00522F14" w:rsidRDefault="00522F14" w:rsidP="00997E07">
      <w:pPr>
        <w:pStyle w:val="NormalWeb"/>
        <w:rPr>
          <w:rFonts w:ascii="Garamond" w:hAnsi="Garamond"/>
          <w:sz w:val="28"/>
          <w:szCs w:val="28"/>
          <w:lang w:val="bg-BG"/>
        </w:rPr>
      </w:pPr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bg-BG"/>
        </w:rPr>
        <w:t>5</w:t>
      </w:r>
      <w:r w:rsidR="00522F14">
        <w:rPr>
          <w:rFonts w:ascii="Garamond" w:hAnsi="Garamond"/>
          <w:sz w:val="28"/>
          <w:szCs w:val="28"/>
          <w:lang w:val="bg-BG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proofErr w:type="gramStart"/>
      <w:r w:rsidRPr="00997E07">
        <w:rPr>
          <w:rFonts w:ascii="Garamond" w:hAnsi="Garamond"/>
          <w:sz w:val="28"/>
          <w:szCs w:val="28"/>
        </w:rPr>
        <w:t>твойте</w:t>
      </w:r>
      <w:proofErr w:type="spellEnd"/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буки</w:t>
      </w:r>
      <w:proofErr w:type="spellEnd"/>
      <w:r w:rsidRPr="00997E07">
        <w:rPr>
          <w:rFonts w:ascii="Garamond" w:hAnsi="Garamond"/>
          <w:sz w:val="28"/>
          <w:szCs w:val="28"/>
        </w:rPr>
        <w:t xml:space="preserve"> и </w:t>
      </w:r>
      <w:proofErr w:type="spellStart"/>
      <w:r w:rsidRPr="00997E07">
        <w:rPr>
          <w:rFonts w:ascii="Garamond" w:hAnsi="Garamond"/>
          <w:sz w:val="28"/>
          <w:szCs w:val="28"/>
        </w:rPr>
        <w:t>дъбове</w:t>
      </w:r>
      <w:proofErr w:type="spellEnd"/>
      <w:r w:rsidRPr="00997E07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6</w:t>
      </w:r>
      <w:r w:rsidR="00522F14">
        <w:rPr>
          <w:rFonts w:ascii="Garamond" w:hAnsi="Garamond"/>
          <w:sz w:val="28"/>
          <w:szCs w:val="28"/>
          <w:lang w:val="bg-BG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Pr="00997E07">
        <w:rPr>
          <w:rFonts w:ascii="Garamond" w:hAnsi="Garamond"/>
          <w:sz w:val="28"/>
          <w:szCs w:val="28"/>
        </w:rPr>
        <w:t xml:space="preserve">и </w:t>
      </w:r>
      <w:proofErr w:type="spellStart"/>
      <w:r w:rsidRPr="00997E07">
        <w:rPr>
          <w:rFonts w:ascii="Garamond" w:hAnsi="Garamond"/>
          <w:sz w:val="28"/>
          <w:szCs w:val="28"/>
        </w:rPr>
        <w:t>божурът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и </w:t>
      </w:r>
      <w:proofErr w:type="spellStart"/>
      <w:r w:rsidRPr="00997E07">
        <w:rPr>
          <w:rFonts w:ascii="Garamond" w:hAnsi="Garamond"/>
          <w:sz w:val="28"/>
          <w:szCs w:val="28"/>
        </w:rPr>
        <w:t>тревите</w:t>
      </w:r>
      <w:proofErr w:type="spellEnd"/>
      <w:r w:rsidRPr="00997E07">
        <w:rPr>
          <w:rFonts w:ascii="Garamond" w:hAnsi="Garamond"/>
          <w:sz w:val="28"/>
          <w:szCs w:val="28"/>
        </w:rPr>
        <w:t>,</w:t>
      </w:r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</w:rPr>
      </w:pPr>
      <w:r w:rsidRPr="00997E07">
        <w:rPr>
          <w:rFonts w:ascii="Garamond" w:hAnsi="Garamond"/>
          <w:sz w:val="28"/>
          <w:szCs w:val="28"/>
        </w:rPr>
        <w:t> </w:t>
      </w:r>
      <w:r w:rsidR="00522F14">
        <w:rPr>
          <w:rFonts w:ascii="Garamond" w:hAnsi="Garamond"/>
          <w:sz w:val="28"/>
          <w:szCs w:val="28"/>
          <w:lang w:val="bg-BG"/>
        </w:rPr>
        <w:t xml:space="preserve">       </w:t>
      </w:r>
      <w:proofErr w:type="spellStart"/>
      <w:proofErr w:type="gramStart"/>
      <w:r w:rsidRPr="00997E07">
        <w:rPr>
          <w:rFonts w:ascii="Garamond" w:hAnsi="Garamond"/>
          <w:sz w:val="28"/>
          <w:szCs w:val="28"/>
        </w:rPr>
        <w:t>твойте</w:t>
      </w:r>
      <w:proofErr w:type="spellEnd"/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шуми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гъсти</w:t>
      </w:r>
      <w:proofErr w:type="spellEnd"/>
      <w:r w:rsidRPr="00997E07">
        <w:rPr>
          <w:rFonts w:ascii="Garamond" w:hAnsi="Garamond"/>
          <w:sz w:val="28"/>
          <w:szCs w:val="28"/>
        </w:rPr>
        <w:t xml:space="preserve">     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</w:t>
      </w:r>
      <w:r w:rsidRPr="00997E07">
        <w:rPr>
          <w:rFonts w:ascii="Garamond" w:hAnsi="Garamond"/>
          <w:sz w:val="28"/>
          <w:szCs w:val="28"/>
        </w:rPr>
        <w:t xml:space="preserve">и </w:t>
      </w:r>
      <w:proofErr w:type="spellStart"/>
      <w:r w:rsidRPr="00997E07">
        <w:rPr>
          <w:rFonts w:ascii="Garamond" w:hAnsi="Garamond"/>
          <w:sz w:val="28"/>
          <w:szCs w:val="28"/>
        </w:rPr>
        <w:t>твойта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прохлада</w:t>
      </w:r>
      <w:proofErr w:type="spellEnd"/>
      <w:r w:rsidRPr="00997E07">
        <w:rPr>
          <w:rFonts w:ascii="Garamond" w:hAnsi="Garamond"/>
          <w:sz w:val="28"/>
          <w:szCs w:val="28"/>
        </w:rPr>
        <w:t>,</w:t>
      </w:r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</w:rPr>
      </w:pPr>
      <w:proofErr w:type="gramStart"/>
      <w:r w:rsidRPr="00997E07">
        <w:rPr>
          <w:rFonts w:ascii="Garamond" w:hAnsi="Garamond"/>
          <w:sz w:val="28"/>
          <w:szCs w:val="28"/>
        </w:rPr>
        <w:t>и</w:t>
      </w:r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цветята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и </w:t>
      </w:r>
      <w:proofErr w:type="spellStart"/>
      <w:r w:rsidRPr="00997E07">
        <w:rPr>
          <w:rFonts w:ascii="Garamond" w:hAnsi="Garamond"/>
          <w:sz w:val="28"/>
          <w:szCs w:val="28"/>
        </w:rPr>
        <w:t>водите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</w:t>
      </w:r>
      <w:proofErr w:type="spellStart"/>
      <w:r w:rsidRPr="00997E07">
        <w:rPr>
          <w:rFonts w:ascii="Garamond" w:hAnsi="Garamond"/>
          <w:sz w:val="28"/>
          <w:szCs w:val="28"/>
        </w:rPr>
        <w:t>всичко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</w:t>
      </w:r>
      <w:proofErr w:type="spellStart"/>
      <w:r w:rsidRPr="00997E07">
        <w:rPr>
          <w:rFonts w:ascii="Garamond" w:hAnsi="Garamond"/>
          <w:sz w:val="28"/>
          <w:szCs w:val="28"/>
        </w:rPr>
        <w:t>казвам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</w:t>
      </w:r>
      <w:proofErr w:type="spellStart"/>
      <w:r w:rsidRPr="00997E07">
        <w:rPr>
          <w:rFonts w:ascii="Garamond" w:hAnsi="Garamond"/>
          <w:sz w:val="28"/>
          <w:szCs w:val="28"/>
        </w:rPr>
        <w:t>понякогаш</w:t>
      </w:r>
      <w:proofErr w:type="spellEnd"/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</w:rPr>
      </w:pPr>
      <w:r w:rsidRPr="00997E07">
        <w:rPr>
          <w:rFonts w:ascii="Garamond" w:hAnsi="Garamond"/>
          <w:sz w:val="28"/>
          <w:szCs w:val="28"/>
        </w:rPr>
        <w:t> </w:t>
      </w:r>
      <w:r w:rsidR="00522F14">
        <w:rPr>
          <w:rFonts w:ascii="Garamond" w:hAnsi="Garamond"/>
          <w:sz w:val="28"/>
          <w:szCs w:val="28"/>
          <w:lang w:val="bg-BG"/>
        </w:rPr>
        <w:t xml:space="preserve">       </w:t>
      </w:r>
      <w:proofErr w:type="spellStart"/>
      <w:proofErr w:type="gramStart"/>
      <w:r w:rsidRPr="00997E07">
        <w:rPr>
          <w:rFonts w:ascii="Garamond" w:hAnsi="Garamond"/>
          <w:sz w:val="28"/>
          <w:szCs w:val="28"/>
        </w:rPr>
        <w:t>агнетата</w:t>
      </w:r>
      <w:proofErr w:type="spellEnd"/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тлъсти</w:t>
      </w:r>
      <w:proofErr w:type="spellEnd"/>
      <w:r w:rsidRPr="00997E07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</w:t>
      </w:r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като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куршум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пада</w:t>
      </w:r>
      <w:proofErr w:type="spellEnd"/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</w:rPr>
      </w:pPr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bg-BG"/>
        </w:rPr>
        <w:t xml:space="preserve">7 </w:t>
      </w:r>
      <w:proofErr w:type="spellStart"/>
      <w:r w:rsidRPr="00997E07">
        <w:rPr>
          <w:rFonts w:ascii="Garamond" w:hAnsi="Garamond"/>
          <w:sz w:val="28"/>
          <w:szCs w:val="28"/>
        </w:rPr>
        <w:t>на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сърцето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</w:t>
      </w:r>
      <w:proofErr w:type="spellStart"/>
      <w:r w:rsidRPr="00997E07">
        <w:rPr>
          <w:rFonts w:ascii="Garamond" w:hAnsi="Garamond"/>
          <w:sz w:val="28"/>
          <w:szCs w:val="28"/>
        </w:rPr>
        <w:t>което</w:t>
      </w:r>
      <w:proofErr w:type="spellEnd"/>
      <w:r w:rsidRPr="00997E07">
        <w:rPr>
          <w:rFonts w:ascii="Garamond" w:hAnsi="Garamond"/>
          <w:sz w:val="28"/>
          <w:szCs w:val="28"/>
        </w:rPr>
        <w:t xml:space="preserve"> е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8 </w:t>
      </w:r>
      <w:proofErr w:type="spellStart"/>
      <w:r w:rsidRPr="00997E07">
        <w:rPr>
          <w:rFonts w:ascii="Garamond" w:hAnsi="Garamond"/>
          <w:sz w:val="28"/>
          <w:szCs w:val="28"/>
        </w:rPr>
        <w:t>кога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види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как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пролетта</w:t>
      </w:r>
      <w:proofErr w:type="spellEnd"/>
    </w:p>
    <w:p w:rsidR="00997E07" w:rsidRDefault="00997E07" w:rsidP="00997E07">
      <w:pPr>
        <w:pStyle w:val="NormalWeb"/>
        <w:rPr>
          <w:rFonts w:ascii="Garamond" w:hAnsi="Garamond"/>
          <w:sz w:val="28"/>
          <w:szCs w:val="28"/>
          <w:lang w:val="bg-BG"/>
        </w:rPr>
      </w:pPr>
      <w:r w:rsidRPr="00997E07">
        <w:rPr>
          <w:rFonts w:ascii="Garamond" w:hAnsi="Garamond"/>
          <w:sz w:val="28"/>
          <w:szCs w:val="28"/>
        </w:rPr>
        <w:t> </w:t>
      </w:r>
      <w:r w:rsidR="00522F14">
        <w:rPr>
          <w:rFonts w:ascii="Garamond" w:hAnsi="Garamond"/>
          <w:sz w:val="28"/>
          <w:szCs w:val="28"/>
          <w:lang w:val="bg-BG"/>
        </w:rPr>
        <w:t xml:space="preserve">       </w:t>
      </w:r>
      <w:r w:rsidRPr="00997E07">
        <w:rPr>
          <w:rFonts w:ascii="Garamond" w:hAnsi="Garamond"/>
          <w:sz w:val="28"/>
          <w:szCs w:val="28"/>
        </w:rPr>
        <w:t> </w:t>
      </w:r>
      <w:proofErr w:type="spellStart"/>
      <w:proofErr w:type="gramStart"/>
      <w:r w:rsidRPr="00997E07">
        <w:rPr>
          <w:rFonts w:ascii="Garamond" w:hAnsi="Garamond"/>
          <w:sz w:val="28"/>
          <w:szCs w:val="28"/>
        </w:rPr>
        <w:t>всякогаш</w:t>
      </w:r>
      <w:proofErr w:type="spellEnd"/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готово</w:t>
      </w:r>
      <w:proofErr w:type="spellEnd"/>
      <w:r w:rsidRPr="00997E07">
        <w:rPr>
          <w:rFonts w:ascii="Garamond" w:hAnsi="Garamond"/>
          <w:sz w:val="28"/>
          <w:szCs w:val="28"/>
        </w:rPr>
        <w:t xml:space="preserve">     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</w:t>
      </w:r>
      <w:proofErr w:type="spellStart"/>
      <w:r w:rsidRPr="00997E07">
        <w:rPr>
          <w:rFonts w:ascii="Garamond" w:hAnsi="Garamond"/>
          <w:sz w:val="28"/>
          <w:szCs w:val="28"/>
        </w:rPr>
        <w:t>старостта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изпраща</w:t>
      </w:r>
      <w:proofErr w:type="spellEnd"/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</w:rPr>
      </w:pPr>
      <w:proofErr w:type="spellStart"/>
      <w:proofErr w:type="gramStart"/>
      <w:r w:rsidRPr="00997E07">
        <w:rPr>
          <w:rFonts w:ascii="Garamond" w:hAnsi="Garamond"/>
          <w:sz w:val="28"/>
          <w:szCs w:val="28"/>
        </w:rPr>
        <w:t>да</w:t>
      </w:r>
      <w:proofErr w:type="spellEnd"/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поплаче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</w:t>
      </w:r>
      <w:proofErr w:type="spellStart"/>
      <w:r w:rsidRPr="00997E07">
        <w:rPr>
          <w:rFonts w:ascii="Garamond" w:hAnsi="Garamond"/>
          <w:sz w:val="28"/>
          <w:szCs w:val="28"/>
        </w:rPr>
        <w:t>кога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види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</w:t>
      </w:r>
      <w:r w:rsidRPr="00997E07">
        <w:rPr>
          <w:rFonts w:ascii="Garamond" w:hAnsi="Garamond"/>
          <w:sz w:val="28"/>
          <w:szCs w:val="28"/>
        </w:rPr>
        <w:t xml:space="preserve">и </w:t>
      </w:r>
      <w:proofErr w:type="spellStart"/>
      <w:r w:rsidRPr="00997E07">
        <w:rPr>
          <w:rFonts w:ascii="Garamond" w:hAnsi="Garamond"/>
          <w:sz w:val="28"/>
          <w:szCs w:val="28"/>
        </w:rPr>
        <w:t>под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студът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и </w:t>
      </w:r>
      <w:proofErr w:type="spellStart"/>
      <w:r w:rsidRPr="00997E07">
        <w:rPr>
          <w:rFonts w:ascii="Garamond" w:hAnsi="Garamond"/>
          <w:sz w:val="28"/>
          <w:szCs w:val="28"/>
        </w:rPr>
        <w:t>под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снегьт</w:t>
      </w:r>
      <w:proofErr w:type="spellEnd"/>
    </w:p>
    <w:p w:rsidR="00997E07" w:rsidRPr="00997E07" w:rsidRDefault="00997E07" w:rsidP="00997E07">
      <w:pPr>
        <w:pStyle w:val="NormalWeb"/>
        <w:rPr>
          <w:rFonts w:ascii="Garamond" w:hAnsi="Garamond"/>
          <w:sz w:val="28"/>
          <w:szCs w:val="28"/>
        </w:rPr>
      </w:pPr>
      <w:r w:rsidRPr="00997E07">
        <w:rPr>
          <w:rFonts w:ascii="Garamond" w:hAnsi="Garamond"/>
          <w:sz w:val="28"/>
          <w:szCs w:val="28"/>
        </w:rPr>
        <w:t> </w:t>
      </w:r>
      <w:r w:rsidR="00522F14">
        <w:rPr>
          <w:rFonts w:ascii="Garamond" w:hAnsi="Garamond"/>
          <w:sz w:val="28"/>
          <w:szCs w:val="28"/>
          <w:lang w:val="bg-BG"/>
        </w:rPr>
        <w:t xml:space="preserve">        </w:t>
      </w:r>
      <w:proofErr w:type="gramStart"/>
      <w:r w:rsidRPr="00997E07">
        <w:rPr>
          <w:rFonts w:ascii="Garamond" w:hAnsi="Garamond"/>
          <w:sz w:val="28"/>
          <w:szCs w:val="28"/>
        </w:rPr>
        <w:t>в</w:t>
      </w:r>
      <w:proofErr w:type="gram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природата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ново</w:t>
      </w:r>
      <w:proofErr w:type="spellEnd"/>
      <w:r w:rsidRPr="00997E07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</w:t>
      </w:r>
      <w:proofErr w:type="spellStart"/>
      <w:r w:rsidRPr="00997E07">
        <w:rPr>
          <w:rFonts w:ascii="Garamond" w:hAnsi="Garamond"/>
          <w:sz w:val="28"/>
          <w:szCs w:val="28"/>
        </w:rPr>
        <w:t>живот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се</w:t>
      </w:r>
      <w:proofErr w:type="spellEnd"/>
      <w:r w:rsidRPr="00997E07">
        <w:rPr>
          <w:rFonts w:ascii="Garamond" w:hAnsi="Garamond"/>
          <w:sz w:val="28"/>
          <w:szCs w:val="28"/>
        </w:rPr>
        <w:t xml:space="preserve"> </w:t>
      </w:r>
      <w:proofErr w:type="spellStart"/>
      <w:r w:rsidRPr="00997E07">
        <w:rPr>
          <w:rFonts w:ascii="Garamond" w:hAnsi="Garamond"/>
          <w:sz w:val="28"/>
          <w:szCs w:val="28"/>
        </w:rPr>
        <w:t>захваща</w:t>
      </w:r>
      <w:proofErr w:type="spellEnd"/>
      <w:r w:rsidRPr="00997E07">
        <w:rPr>
          <w:rFonts w:ascii="Garamond" w:hAnsi="Garamond"/>
          <w:sz w:val="28"/>
          <w:szCs w:val="28"/>
        </w:rPr>
        <w:t>.    </w:t>
      </w:r>
    </w:p>
    <w:p w:rsidR="00B41B9F" w:rsidRPr="00522F14" w:rsidRDefault="00997E07" w:rsidP="00522F14">
      <w:pPr>
        <w:pStyle w:val="ftr"/>
        <w:ind w:left="5040"/>
        <w:rPr>
          <w:rFonts w:ascii="Garamond" w:hAnsi="Garamond"/>
          <w:sz w:val="28"/>
          <w:szCs w:val="28"/>
          <w:lang w:val="bg-BG"/>
        </w:rPr>
      </w:pPr>
      <w:proofErr w:type="gramStart"/>
      <w:r w:rsidRPr="00997E07">
        <w:rPr>
          <w:rFonts w:ascii="Garamond" w:hAnsi="Garamond"/>
          <w:i/>
          <w:iCs/>
          <w:sz w:val="28"/>
          <w:szCs w:val="28"/>
        </w:rPr>
        <w:t>("</w:t>
      </w:r>
      <w:proofErr w:type="spellStart"/>
      <w:r w:rsidRPr="00997E07">
        <w:rPr>
          <w:rFonts w:ascii="Garamond" w:hAnsi="Garamond"/>
          <w:i/>
          <w:iCs/>
          <w:sz w:val="28"/>
          <w:szCs w:val="28"/>
        </w:rPr>
        <w:t>Знание</w:t>
      </w:r>
      <w:proofErr w:type="spellEnd"/>
      <w:r w:rsidRPr="00997E07">
        <w:rPr>
          <w:rFonts w:ascii="Garamond" w:hAnsi="Garamond"/>
          <w:i/>
          <w:iCs/>
          <w:sz w:val="28"/>
          <w:szCs w:val="28"/>
        </w:rPr>
        <w:t>", г.</w:t>
      </w:r>
      <w:proofErr w:type="gramEnd"/>
      <w:r w:rsidRPr="00997E07">
        <w:rPr>
          <w:rFonts w:ascii="Garamond" w:hAnsi="Garamond"/>
          <w:i/>
          <w:iCs/>
          <w:sz w:val="28"/>
          <w:szCs w:val="28"/>
        </w:rPr>
        <w:t xml:space="preserve"> </w:t>
      </w:r>
      <w:proofErr w:type="gramStart"/>
      <w:r w:rsidRPr="00997E07">
        <w:rPr>
          <w:rFonts w:ascii="Garamond" w:hAnsi="Garamond"/>
          <w:i/>
          <w:iCs/>
          <w:sz w:val="28"/>
          <w:szCs w:val="28"/>
        </w:rPr>
        <w:t xml:space="preserve">I, </w:t>
      </w:r>
      <w:proofErr w:type="spellStart"/>
      <w:r w:rsidRPr="00997E07">
        <w:rPr>
          <w:rFonts w:ascii="Garamond" w:hAnsi="Garamond"/>
          <w:i/>
          <w:iCs/>
          <w:sz w:val="28"/>
          <w:szCs w:val="28"/>
        </w:rPr>
        <w:t>кн</w:t>
      </w:r>
      <w:proofErr w:type="spellEnd"/>
      <w:r w:rsidRPr="00997E07">
        <w:rPr>
          <w:rFonts w:ascii="Garamond" w:hAnsi="Garamond"/>
          <w:i/>
          <w:iCs/>
          <w:sz w:val="28"/>
          <w:szCs w:val="28"/>
        </w:rPr>
        <w:t>.</w:t>
      </w:r>
      <w:proofErr w:type="gramEnd"/>
      <w:r w:rsidRPr="00997E07">
        <w:rPr>
          <w:rFonts w:ascii="Garamond" w:hAnsi="Garamond"/>
          <w:i/>
          <w:iCs/>
          <w:sz w:val="28"/>
          <w:szCs w:val="28"/>
        </w:rPr>
        <w:t xml:space="preserve"> 9, 15 </w:t>
      </w:r>
      <w:proofErr w:type="spellStart"/>
      <w:r w:rsidRPr="00997E07">
        <w:rPr>
          <w:rFonts w:ascii="Garamond" w:hAnsi="Garamond"/>
          <w:i/>
          <w:iCs/>
          <w:sz w:val="28"/>
          <w:szCs w:val="28"/>
        </w:rPr>
        <w:t>май</w:t>
      </w:r>
      <w:proofErr w:type="spellEnd"/>
      <w:r w:rsidRPr="00997E07">
        <w:rPr>
          <w:rFonts w:ascii="Garamond" w:hAnsi="Garamond"/>
          <w:i/>
          <w:iCs/>
          <w:sz w:val="28"/>
          <w:szCs w:val="28"/>
        </w:rPr>
        <w:t xml:space="preserve"> 1875)</w:t>
      </w:r>
    </w:p>
    <w:sectPr w:rsidR="00B41B9F" w:rsidRPr="00522F14" w:rsidSect="007B1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532"/>
    <w:multiLevelType w:val="hybridMultilevel"/>
    <w:tmpl w:val="68F272EC"/>
    <w:lvl w:ilvl="0" w:tplc="68D2A9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C4FF9"/>
    <w:multiLevelType w:val="hybridMultilevel"/>
    <w:tmpl w:val="31501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A7E393E"/>
    <w:multiLevelType w:val="hybridMultilevel"/>
    <w:tmpl w:val="91B8B52C"/>
    <w:lvl w:ilvl="0" w:tplc="8FF084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D224D"/>
    <w:rsid w:val="000903C2"/>
    <w:rsid w:val="002135AA"/>
    <w:rsid w:val="00522F14"/>
    <w:rsid w:val="00601365"/>
    <w:rsid w:val="007B0FE6"/>
    <w:rsid w:val="007B1F25"/>
    <w:rsid w:val="00997E07"/>
    <w:rsid w:val="009D224D"/>
    <w:rsid w:val="00B41B9F"/>
    <w:rsid w:val="00C408EE"/>
    <w:rsid w:val="00D123B0"/>
    <w:rsid w:val="00E6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tr">
    <w:name w:val="ftr"/>
    <w:basedOn w:val="Normal"/>
    <w:rsid w:val="0099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2017-11-06T10:26:00Z</dcterms:created>
  <dcterms:modified xsi:type="dcterms:W3CDTF">2017-11-06T11:45:00Z</dcterms:modified>
</cp:coreProperties>
</file>