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16AC" w14:textId="77777777" w:rsidR="001922F9" w:rsidRPr="001922F9" w:rsidRDefault="001922F9" w:rsidP="001922F9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</w:pPr>
      <w:bookmarkStart w:id="0" w:name="_Hlk146703575"/>
      <w:bookmarkEnd w:id="0"/>
      <w:r w:rsidRPr="001922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 xml:space="preserve">Домашна работа по Български език </w:t>
      </w:r>
      <w:r w:rsidRPr="001922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–</w:t>
      </w:r>
      <w:r w:rsidRPr="001922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 xml:space="preserve"> 6. клас –</w:t>
      </w:r>
      <w:r w:rsidRPr="001922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1922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4 седмица</w:t>
      </w:r>
    </w:p>
    <w:p w14:paraId="094B9303" w14:textId="77777777" w:rsidR="001922F9" w:rsidRPr="001922F9" w:rsidRDefault="001922F9" w:rsidP="001922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 w:eastAsia="en-GB"/>
        </w:rPr>
      </w:pPr>
      <w:r w:rsidRPr="001922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 w:eastAsia="en-GB"/>
        </w:rPr>
        <w:t>Запишете само верните отговори в тетрадките си</w:t>
      </w:r>
    </w:p>
    <w:p w14:paraId="33539B5A" w14:textId="77777777" w:rsidR="001922F9" w:rsidRPr="001922F9" w:rsidRDefault="001922F9" w:rsidP="001922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 w:eastAsia="en-GB"/>
        </w:rPr>
        <w:t>1.</w:t>
      </w:r>
      <w:r w:rsidRPr="001922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Кое от твърденията за научното общуване не е вярно?</w:t>
      </w:r>
    </w:p>
    <w:p w14:paraId="297BAD8E" w14:textId="12383DF8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18341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8.4pt;height:15.3pt" o:ole="">
            <v:imagedata r:id="rId5" o:title=""/>
          </v:shape>
          <w:control r:id="rId6" w:name="DefaultOcxName" w:shapeid="_x0000_i1069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това е общуване в неофициална среда</w:t>
      </w:r>
    </w:p>
    <w:p w14:paraId="08BDDC9B" w14:textId="60271CE7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21366938">
          <v:shape id="_x0000_i1068" type="#_x0000_t75" style="width:18.4pt;height:15.3pt" o:ole="">
            <v:imagedata r:id="rId5" o:title=""/>
          </v:shape>
          <w:control r:id="rId7" w:name="DefaultOcxName1" w:shapeid="_x0000_i1068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участници в научното общуване са ученици, студенти, автори на научни текстове и всички любознателни хора</w:t>
      </w:r>
    </w:p>
    <w:p w14:paraId="76C4ECBD" w14:textId="00141575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3F6F3ED8">
          <v:shape id="_x0000_i1067" type="#_x0000_t75" style="width:18.4pt;height:15.3pt" o:ole="">
            <v:imagedata r:id="rId5" o:title=""/>
          </v:shape>
          <w:control r:id="rId8" w:name="DefaultOcxName2" w:shapeid="_x0000_i1067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предмет на научното общуване са всички знания, факти, изследвания и открития за заобикалящия ни свят</w:t>
      </w:r>
    </w:p>
    <w:p w14:paraId="7BBB04F8" w14:textId="77777777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</w:p>
    <w:p w14:paraId="50BA971A" w14:textId="77777777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 w:eastAsia="en-GB"/>
        </w:rPr>
      </w:pPr>
      <w:r w:rsidRPr="001922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 w:eastAsia="en-GB"/>
        </w:rPr>
        <w:t>2.</w:t>
      </w:r>
      <w:r w:rsidRPr="001922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Коя от следните ситуации не представя общуване в научната сфера?</w:t>
      </w:r>
    </w:p>
    <w:p w14:paraId="2143A7C6" w14:textId="3859DC5F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29CAB279">
          <v:shape id="_x0000_i1066" type="#_x0000_t75" style="width:18.4pt;height:15.3pt" o:ole="">
            <v:imagedata r:id="rId5" o:title=""/>
          </v:shape>
          <w:control r:id="rId9" w:name="DefaultOcxName5" w:shapeid="_x0000_i1066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четене на роман</w:t>
      </w:r>
    </w:p>
    <w:p w14:paraId="3B881CEA" w14:textId="262E3E55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602D82CE">
          <v:shape id="_x0000_i1065" type="#_x0000_t75" style="width:18.4pt;height:15.3pt" o:ole="">
            <v:imagedata r:id="rId5" o:title=""/>
          </v:shape>
          <w:control r:id="rId10" w:name="DefaultOcxName12" w:shapeid="_x0000_i1065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четене на научно списание</w:t>
      </w:r>
    </w:p>
    <w:p w14:paraId="6FCA0982" w14:textId="566BDC96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4CFFF12D">
          <v:shape id="_x0000_i1064" type="#_x0000_t75" style="width:18.4pt;height:15.3pt" o:ole="">
            <v:imagedata r:id="rId5" o:title=""/>
          </v:shape>
          <w:control r:id="rId11" w:name="DefaultOcxName21" w:shapeid="_x0000_i1064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 w:eastAsia="en-GB"/>
        </w:rPr>
        <w:t>четене на енциклопедия</w:t>
      </w:r>
    </w:p>
    <w:p w14:paraId="34DBAB86" w14:textId="568737F1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11D42B1C">
          <v:shape id="_x0000_i1063" type="#_x0000_t75" style="width:18.4pt;height:15.3pt" o:ole="">
            <v:imagedata r:id="rId5" o:title=""/>
          </v:shape>
          <w:control r:id="rId12" w:name="DefaultOcxName31" w:shapeid="_x0000_i1063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урок по български език в училище</w:t>
      </w:r>
    </w:p>
    <w:p w14:paraId="6A5011B6" w14:textId="77777777" w:rsidR="001922F9" w:rsidRPr="001922F9" w:rsidRDefault="001922F9" w:rsidP="001922F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br/>
      </w:r>
      <w:r w:rsidRPr="001922F9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bg-BG"/>
        </w:rPr>
        <w:t>3.</w:t>
      </w:r>
      <w:r w:rsidRPr="001922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Употребата на термини е важна отличителна черта на научния текст. Термините са думи и изрази с преносно значение</w:t>
      </w:r>
      <w:r w:rsidRPr="001922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g-BG" w:eastAsia="en-GB"/>
        </w:rPr>
        <w:t>.</w:t>
      </w:r>
    </w:p>
    <w:p w14:paraId="1CC471C0" w14:textId="11CCB23B" w:rsidR="001922F9" w:rsidRPr="001922F9" w:rsidRDefault="001922F9" w:rsidP="001922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138689E5">
          <v:shape id="_x0000_i1062" type="#_x0000_t75" style="width:18.4pt;height:15.3pt" o:ole="">
            <v:imagedata r:id="rId5" o:title=""/>
          </v:shape>
          <w:control r:id="rId13" w:name="DefaultOcxName6" w:shapeid="_x0000_i1062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Вярно</w:t>
      </w:r>
    </w:p>
    <w:p w14:paraId="374C852D" w14:textId="549ED701" w:rsidR="001922F9" w:rsidRPr="001922F9" w:rsidRDefault="001922F9" w:rsidP="001922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2B64DCED">
          <v:shape id="_x0000_i1061" type="#_x0000_t75" style="width:18.4pt;height:15.3pt" o:ole="">
            <v:imagedata r:id="rId5" o:title=""/>
          </v:shape>
          <w:control r:id="rId14" w:name="DefaultOcxName13" w:shapeid="_x0000_i1061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Грешно</w:t>
      </w:r>
    </w:p>
    <w:p w14:paraId="0D9DF28E" w14:textId="77777777" w:rsidR="001922F9" w:rsidRPr="001922F9" w:rsidRDefault="001922F9" w:rsidP="001922F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br/>
      </w:r>
      <w:r w:rsidRPr="001922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4.</w:t>
      </w:r>
      <w:r w:rsidRPr="001922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Колко термина има в текста?</w:t>
      </w:r>
    </w:p>
    <w:p w14:paraId="7F6EF7F1" w14:textId="77777777" w:rsidR="001922F9" w:rsidRPr="001922F9" w:rsidRDefault="001922F9" w:rsidP="001922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Косатката е най-големият представител на семейство Делфинови. Среща се във всички океани и е бозайник</w: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 w:eastAsia="en-GB"/>
        </w:rPr>
        <w:t>. Напишете ги.</w:t>
      </w:r>
    </w:p>
    <w:p w14:paraId="5F2AC7E5" w14:textId="4B7747A3" w:rsidR="001922F9" w:rsidRPr="001922F9" w:rsidRDefault="001922F9" w:rsidP="001922F9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g-BG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577C358E">
          <v:shape id="_x0000_i1060" type="#_x0000_t75" style="width:18.4pt;height:15.3pt" o:ole="">
            <v:imagedata r:id="rId5" o:title=""/>
          </v:shape>
          <w:control r:id="rId15" w:name="DefaultOcxName7" w:shapeid="_x0000_i1060"/>
        </w:object>
      </w:r>
      <w:r w:rsidRPr="001922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g-BG"/>
        </w:rPr>
        <w:t>пет</w:t>
      </w:r>
    </w:p>
    <w:p w14:paraId="07437309" w14:textId="04F59ADC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531F7109">
          <v:shape id="_x0000_i1059" type="#_x0000_t75" style="width:18.4pt;height:15.3pt" o:ole="">
            <v:imagedata r:id="rId5" o:title=""/>
          </v:shape>
          <w:control r:id="rId16" w:name="DefaultOcxName8" w:shapeid="_x0000_i1059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 w:eastAsia="en-GB"/>
        </w:rPr>
        <w:t xml:space="preserve">три </w:t>
      </w:r>
    </w:p>
    <w:p w14:paraId="41A0E7C0" w14:textId="77777777" w:rsidR="001922F9" w:rsidRPr="001922F9" w:rsidRDefault="001922F9" w:rsidP="001922F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bg-BG"/>
        </w:rPr>
        <w:t>5.</w:t>
      </w:r>
      <w:r w:rsidRPr="001922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 xml:space="preserve"> В кои изречения не е употребен термин?</w:t>
      </w:r>
    </w:p>
    <w:p w14:paraId="54E79587" w14:textId="4475FA87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7840480C">
          <v:shape id="_x0000_i1058" type="#_x0000_t75" style="width:18.4pt;height:15.3pt" o:ole="">
            <v:imagedata r:id="rId17" o:title=""/>
          </v:shape>
          <w:control r:id="rId18" w:name="DefaultOcxName9" w:shapeid="_x0000_i1058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Не усетих твърда земя под краката си.</w:t>
      </w:r>
    </w:p>
    <w:p w14:paraId="536041A5" w14:textId="0657489D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5518F622">
          <v:shape id="_x0000_i1057" type="#_x0000_t75" style="width:18.4pt;height:15.3pt" o:ole="">
            <v:imagedata r:id="rId17" o:title=""/>
          </v:shape>
          <w:control r:id="rId19" w:name="DefaultOcxName14" w:shapeid="_x0000_i1057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Аз уча български език.</w:t>
      </w:r>
    </w:p>
    <w:p w14:paraId="2EC33C78" w14:textId="51571FB1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39A76745">
          <v:shape id="_x0000_i1056" type="#_x0000_t75" style="width:18.4pt;height:15.3pt" o:ole="">
            <v:imagedata r:id="rId17" o:title=""/>
          </v:shape>
          <w:control r:id="rId20" w:name="DefaultOcxName22" w:shapeid="_x0000_i1056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Обичам телешки език с гъбен сос на фурна.</w:t>
      </w:r>
    </w:p>
    <w:p w14:paraId="12F3A628" w14:textId="3C04B1E9" w:rsidR="001922F9" w:rsidRPr="001922F9" w:rsidRDefault="001922F9" w:rsidP="00192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 w14:anchorId="663191A3">
          <v:shape id="_x0000_i1055" type="#_x0000_t75" style="width:18.4pt;height:15.3pt" o:ole="">
            <v:imagedata r:id="rId17" o:title=""/>
          </v:shape>
          <w:control r:id="rId21" w:name="DefaultOcxName32" w:shapeid="_x0000_i1055"/>
        </w:object>
      </w:r>
      <w:r w:rsidRPr="001922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Ние живеем на планетата Земя.</w:t>
      </w:r>
    </w:p>
    <w:p w14:paraId="283A08DA" w14:textId="77777777" w:rsidR="001922F9" w:rsidRPr="001922F9" w:rsidRDefault="001922F9" w:rsidP="001922F9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</w:pPr>
      <w:r w:rsidRPr="001922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Домашна работа по Литература</w:t>
      </w:r>
      <w:r w:rsidRPr="001922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–</w:t>
      </w:r>
      <w:r w:rsidRPr="001922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 xml:space="preserve"> 6. клас –</w:t>
      </w:r>
      <w:r w:rsidRPr="001922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1922F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bg-BG"/>
        </w:rPr>
        <w:t>4 седмица</w:t>
      </w:r>
    </w:p>
    <w:p w14:paraId="55724F23" w14:textId="77777777" w:rsidR="001922F9" w:rsidRPr="001922F9" w:rsidRDefault="001922F9" w:rsidP="001922F9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g-BG"/>
        </w:rPr>
      </w:pPr>
      <w:r w:rsidRPr="001922F9">
        <w:rPr>
          <w:rFonts w:ascii="Times New Roman" w:eastAsia="Times New Roman" w:hAnsi="Times New Roman" w:cs="Times New Roman"/>
          <w:color w:val="FF0000"/>
          <w:sz w:val="32"/>
          <w:szCs w:val="32"/>
          <w:lang w:val="bg-BG" w:eastAsia="en-GB"/>
        </w:rPr>
        <w:t>Препишете в тетрадката:</w:t>
      </w:r>
      <w:r w:rsidRPr="001922F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GB"/>
        </w:rPr>
        <w:br/>
      </w:r>
      <w:r w:rsidRPr="001922F9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  <w:lang w:val="bg-BG"/>
        </w:rPr>
        <w:t>„Хубава си, моя горо“ е лирическо</w:t>
      </w:r>
      <w:r w:rsidRPr="001922F9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  <w:lang w:val="en-US"/>
        </w:rPr>
        <w:t xml:space="preserve"> </w:t>
      </w:r>
      <w:r w:rsidRPr="001922F9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  <w:lang w:val="bg-BG"/>
        </w:rPr>
        <w:t>стихотворение, написано от Любен Каравелов през 1875 г. в Букурещ.</w:t>
      </w:r>
      <w:r w:rsidRPr="001922F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g-BG"/>
        </w:rPr>
        <w:t xml:space="preserve">  Преобладаващите чувства в него са болката, тъгата,</w:t>
      </w:r>
      <w:r w:rsidRPr="001922F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en-US"/>
        </w:rPr>
        <w:t xml:space="preserve"> </w:t>
      </w:r>
      <w:r w:rsidRPr="001922F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g-BG"/>
        </w:rPr>
        <w:t>страданието. Точното  наименование на</w:t>
      </w:r>
      <w:r w:rsidRPr="001922F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en-US"/>
        </w:rPr>
        <w:t xml:space="preserve"> </w:t>
      </w:r>
      <w:r w:rsidRPr="001922F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g-BG"/>
        </w:rPr>
        <w:t xml:space="preserve">този тип произведения е </w:t>
      </w:r>
      <w:r w:rsidRPr="001922F9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  <w:lang w:val="bg-BG"/>
        </w:rPr>
        <w:t>елегия.</w:t>
      </w:r>
      <w:r w:rsidRPr="001922F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g-BG"/>
        </w:rPr>
        <w:t xml:space="preserve"> Каравеловата творба изразява</w:t>
      </w:r>
      <w:r w:rsidRPr="001922F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en-US"/>
        </w:rPr>
        <w:t xml:space="preserve"> </w:t>
      </w:r>
      <w:r w:rsidRPr="001922F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g-BG"/>
        </w:rPr>
        <w:t>именно тъгата по родните земи и изгубената младост.                                                                                                                            Повторението на първия и четвъртия куплет (строфа) придава на стихотворението песенно звучене и го сближава с фолклора.</w:t>
      </w:r>
    </w:p>
    <w:p w14:paraId="1D52D78B" w14:textId="77777777" w:rsidR="001922F9" w:rsidRPr="001922F9" w:rsidRDefault="001922F9" w:rsidP="001922F9">
      <w:pP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g-BG"/>
        </w:rPr>
      </w:pPr>
      <w:r w:rsidRPr="001922F9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g-BG"/>
        </w:rPr>
        <w:lastRenderedPageBreak/>
        <w:t xml:space="preserve"> </w:t>
      </w:r>
    </w:p>
    <w:p w14:paraId="0E23C392" w14:textId="77777777" w:rsidR="001922F9" w:rsidRPr="001922F9" w:rsidRDefault="001922F9" w:rsidP="001922F9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g-BG"/>
        </w:rPr>
      </w:pPr>
      <w:r w:rsidRPr="001922F9">
        <w:rPr>
          <w:rFonts w:ascii="Times New Roman" w:eastAsia="Times New Roman" w:hAnsi="Times New Roman" w:cs="Times New Roman"/>
          <w:color w:val="FF0000"/>
          <w:sz w:val="32"/>
          <w:szCs w:val="32"/>
          <w:lang w:val="bg-BG" w:eastAsia="en-GB"/>
        </w:rPr>
        <w:t>Преведете на английски език:</w:t>
      </w:r>
    </w:p>
    <w:p w14:paraId="0D1263E0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1922F9">
        <w:rPr>
          <w:rFonts w:ascii="AkrobatSemiBold" w:eastAsia="Times New Roman" w:hAnsi="AkrobatSemiBold" w:cs="Times New Roman"/>
          <w:noProof/>
          <w:color w:val="434D66"/>
          <w:sz w:val="24"/>
          <w:szCs w:val="24"/>
          <w:lang w:eastAsia="en-GB"/>
        </w:rPr>
        <w:drawing>
          <wp:inline distT="0" distB="0" distL="0" distR="0" wp14:anchorId="5979A6A7" wp14:editId="2AFB3960">
            <wp:extent cx="3068955" cy="3258766"/>
            <wp:effectExtent l="0" t="0" r="0" b="0"/>
            <wp:docPr id="144435245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52455" name="Picture 3" descr="A screenshot of a phone&#10;&#10;Description automatically generated"/>
                    <pic:cNvPicPr/>
                  </pic:nvPicPr>
                  <pic:blipFill rotWithShape="1">
                    <a:blip r:embed="rId22"/>
                    <a:srcRect b="26200"/>
                    <a:stretch/>
                  </pic:blipFill>
                  <pic:spPr bwMode="auto">
                    <a:xfrm>
                      <a:off x="0" y="0"/>
                      <a:ext cx="3077155" cy="3267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922F9">
        <w:rPr>
          <w:rFonts w:ascii="AkrobatSemiBold" w:eastAsia="Times New Roman" w:hAnsi="AkrobatSemiBold" w:cs="Times New Roman"/>
          <w:color w:val="434D66"/>
          <w:sz w:val="24"/>
          <w:szCs w:val="24"/>
          <w:lang w:eastAsia="en-GB"/>
        </w:rPr>
        <w:br/>
      </w:r>
    </w:p>
    <w:p w14:paraId="158E45D2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0E193AAC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78EC807E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240A61D4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3D57C5D4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6B4D1840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07A83EF9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5C848356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62AF72E0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7FD6E625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7248136C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521E0B59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65A62B93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32E282DD" w14:textId="77777777" w:rsidR="001922F9" w:rsidRP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7DC85AA1" w14:textId="77777777" w:rsidR="001922F9" w:rsidRDefault="001922F9" w:rsidP="001922F9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361378E6" w14:textId="77777777" w:rsidR="001922F9" w:rsidRDefault="001922F9" w:rsidP="001922F9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5CFA4775" w14:textId="77777777" w:rsidR="001922F9" w:rsidRDefault="001922F9" w:rsidP="001922F9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3B9E8C79" w14:textId="77777777" w:rsidR="001922F9" w:rsidRDefault="001922F9" w:rsidP="001922F9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5D72B6B4" w14:textId="77777777" w:rsidR="001922F9" w:rsidRDefault="001922F9" w:rsidP="001922F9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4041DD13" w14:textId="77777777" w:rsidR="001922F9" w:rsidRDefault="001922F9" w:rsidP="001922F9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38F2332C" w14:textId="77777777" w:rsidR="001922F9" w:rsidRDefault="001922F9" w:rsidP="001922F9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67B0DE5D" w14:textId="77777777" w:rsidR="001922F9" w:rsidRDefault="001922F9" w:rsidP="001922F9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11990F56" w14:textId="77777777" w:rsidR="001922F9" w:rsidRDefault="001922F9" w:rsidP="001922F9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45366424" w14:textId="77777777" w:rsidR="001922F9" w:rsidRDefault="001922F9" w:rsidP="001922F9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14:paraId="4F3573E8" w14:textId="7DFB9ADE" w:rsidR="001922F9" w:rsidRDefault="001922F9" w:rsidP="001922F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1922F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lastRenderedPageBreak/>
        <w:t xml:space="preserve">Урок по История и цивилизации </w:t>
      </w:r>
      <w:r w:rsidRPr="001922F9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1922F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6. клас -</w:t>
      </w:r>
      <w:r w:rsidRPr="001922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922F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4 седмица</w:t>
      </w:r>
    </w:p>
    <w:p w14:paraId="387129D0" w14:textId="7C9FF5F3" w:rsidR="001922F9" w:rsidRPr="001922F9" w:rsidRDefault="001922F9" w:rsidP="001922F9">
      <w:p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Моля, прочетете урока:</w:t>
      </w:r>
    </w:p>
    <w:p w14:paraId="50AC699E" w14:textId="2D88A3B2" w:rsidR="001922F9" w:rsidRPr="001922F9" w:rsidRDefault="001922F9" w:rsidP="001922F9">
      <w:pPr>
        <w:spacing w:after="29" w:line="270" w:lineRule="auto"/>
        <w:ind w:left="313" w:right="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</w:pPr>
    </w:p>
    <w:p w14:paraId="015CA02E" w14:textId="6EE96A4B" w:rsidR="001922F9" w:rsidRPr="001922F9" w:rsidRDefault="00B263B6" w:rsidP="001922F9">
      <w:pP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g-BG"/>
        </w:rPr>
      </w:pPr>
      <w:r w:rsidRPr="00B263B6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bg-BG"/>
        </w:rPr>
        <w:drawing>
          <wp:inline distT="0" distB="0" distL="0" distR="0" wp14:anchorId="0B9FBEC7" wp14:editId="77E5CFC7">
            <wp:extent cx="6405968" cy="7616757"/>
            <wp:effectExtent l="0" t="0" r="0" b="3810"/>
            <wp:docPr id="2048029351" name="Picture 3" descr="A page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29351" name="Picture 3" descr="A page of a book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11457" cy="762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7AA77" w14:textId="52AC90BE" w:rsidR="00E75D4A" w:rsidRDefault="00E75D4A"/>
    <w:sectPr w:rsidR="00E75D4A" w:rsidSect="001922F9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robat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A7F5C"/>
    <w:multiLevelType w:val="hybridMultilevel"/>
    <w:tmpl w:val="95E03172"/>
    <w:lvl w:ilvl="0" w:tplc="56B495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5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F9"/>
    <w:rsid w:val="001922F9"/>
    <w:rsid w:val="00B263B6"/>
    <w:rsid w:val="00E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7625"/>
  <w15:chartTrackingRefBased/>
  <w15:docId w15:val="{2DA20DEE-43BE-4251-A267-5516A0D1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image" Target="media/image4.png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2</cp:revision>
  <dcterms:created xsi:type="dcterms:W3CDTF">2025-10-10T18:36:00Z</dcterms:created>
  <dcterms:modified xsi:type="dcterms:W3CDTF">2025-10-14T10:08:00Z</dcterms:modified>
</cp:coreProperties>
</file>