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E56C4" w14:textId="59A10ABC" w:rsidR="00FE1833" w:rsidRPr="00CC72ED" w:rsidRDefault="00FE1833" w:rsidP="00FE1833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54D964BA" w14:textId="73B2A71A" w:rsidR="00381DA7" w:rsidRDefault="00FE1833">
      <w:pP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 w:rsidRPr="00FF1F88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1 упр.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Препишете в тетрадките, моля:</w:t>
      </w:r>
    </w:p>
    <w:p w14:paraId="27C18F27" w14:textId="041C630A" w:rsidR="00FE1833" w:rsidRDefault="00FE1833">
      <w:pPr>
        <w:rPr>
          <w:lang w:val="bg-BG"/>
        </w:rPr>
      </w:pPr>
      <w:r w:rsidRPr="00FE1833">
        <w:rPr>
          <w:lang w:val="bg-BG"/>
        </w:rPr>
        <w:drawing>
          <wp:inline distT="0" distB="0" distL="0" distR="0" wp14:anchorId="1268770E" wp14:editId="64AE0C57">
            <wp:extent cx="5731510" cy="2150110"/>
            <wp:effectExtent l="0" t="0" r="2540" b="2540"/>
            <wp:docPr id="155565725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7251" name="Picture 2" descr="A screenshot of a phon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91B0" w14:textId="77777777" w:rsidR="00FE1833" w:rsidRPr="00FE1833" w:rsidRDefault="00FE1833" w:rsidP="00FE1833">
      <w:pPr>
        <w:spacing w:before="200" w:line="216" w:lineRule="auto"/>
        <w:jc w:val="both"/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 xml:space="preserve">Структурните елементи, </w:t>
      </w:r>
      <w:r w:rsidRPr="00FE1833">
        <w:rPr>
          <w:rFonts w:ascii="Times New Roman" w:hAnsi="Times New Roman" w:cs="Times New Roman"/>
          <w:b/>
          <w:bCs/>
          <w:color w:val="0D0D0D" w:themeColor="text1" w:themeTint="F2"/>
          <w:kern w:val="24"/>
          <w:sz w:val="28"/>
          <w:szCs w:val="28"/>
          <w:lang w:val="bg-BG"/>
        </w:rPr>
        <w:t>които най-често се съдържат в научните текстове, са:</w:t>
      </w:r>
    </w:p>
    <w:p w14:paraId="643AFF0D" w14:textId="5916B0D0" w:rsidR="00FE1833" w:rsidRPr="00FE1833" w:rsidRDefault="00FE1833" w:rsidP="00FE183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теза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основно твърдение, което се поддържа и доказва в научния текст.</w:t>
      </w:r>
    </w:p>
    <w:p w14:paraId="46578823" w14:textId="2FB18358" w:rsidR="00FE1833" w:rsidRPr="00FE1833" w:rsidRDefault="00FE1833" w:rsidP="00FE183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аргумент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доказателство, което се използва в подкрепа на тезата</w:t>
      </w:r>
      <w:r w:rsidRPr="00FE183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bg-BG"/>
        </w:rPr>
        <w:t>.</w:t>
      </w:r>
    </w:p>
    <w:p w14:paraId="270E8E91" w14:textId="3E82B1DE" w:rsidR="00FE1833" w:rsidRPr="00FE1833" w:rsidRDefault="00FE1833" w:rsidP="00FE1833">
      <w:pPr>
        <w:pStyle w:val="ListParagraph"/>
        <w:numPr>
          <w:ilvl w:val="0"/>
          <w:numId w:val="1"/>
        </w:numPr>
        <w:spacing w:before="200" w:line="216" w:lineRule="auto"/>
        <w:jc w:val="both"/>
        <w:rPr>
          <w:rFonts w:ascii="Times New Roman" w:hAnsi="Times New Roman" w:cs="Times New Roman"/>
          <w:color w:val="1F3864" w:themeColor="accent1" w:themeShade="80"/>
          <w:kern w:val="24"/>
          <w:sz w:val="28"/>
          <w:szCs w:val="28"/>
          <w:lang w:val="en-US"/>
        </w:rPr>
      </w:pPr>
      <w:r w:rsidRPr="00FE1833">
        <w:rPr>
          <w:rFonts w:ascii="Times New Roman" w:hAnsi="Times New Roman" w:cs="Times New Roman"/>
          <w:b/>
          <w:bCs/>
          <w:color w:val="1F3864" w:themeColor="accent1" w:themeShade="80"/>
          <w:kern w:val="24"/>
          <w:sz w:val="28"/>
          <w:szCs w:val="28"/>
          <w:lang w:val="bg-BG"/>
        </w:rPr>
        <w:t>извод</w:t>
      </w:r>
      <w:r w:rsidRPr="00FE1833">
        <w:rPr>
          <w:rFonts w:ascii="Times New Roman" w:hAnsi="Times New Roman" w:cs="Times New Roman"/>
          <w:color w:val="0D0D0D" w:themeColor="text1" w:themeTint="F2"/>
          <w:kern w:val="24"/>
          <w:sz w:val="28"/>
          <w:szCs w:val="28"/>
          <w:lang w:val="bg-BG"/>
        </w:rPr>
        <w:t>– мисъл, обобщаваща казаното в текста, до която се достига в резултат на направените наблюдения и разсъждения. Обикновено изводът е смислово повторение на тезата</w:t>
      </w:r>
      <w:r w:rsidRPr="00FE183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bg-BG"/>
        </w:rPr>
        <w:t>.</w:t>
      </w:r>
    </w:p>
    <w:p w14:paraId="4751AEE6" w14:textId="2AD87362" w:rsidR="00FE1833" w:rsidRPr="00FE1833" w:rsidRDefault="00FE1833" w:rsidP="00FE1833">
      <w:pPr>
        <w:ind w:left="424"/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2</w:t>
      </w:r>
      <w:r w:rsidRPr="00FE1833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 xml:space="preserve"> упр.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t>Докажете, че текстът е научен:</w:t>
      </w:r>
      <w:r w:rsidR="008C3879" w:rsidRPr="008C3879">
        <w:rPr>
          <w:noProof/>
        </w:rPr>
        <w:t xml:space="preserve"> </w:t>
      </w:r>
      <w:r w:rsidR="008C3879" w:rsidRPr="008C3879">
        <w:rPr>
          <w:rFonts w:ascii="Times New Roman" w:hAnsi="Times New Roman" w:cs="Times New Roman"/>
          <w:b/>
          <w:bCs/>
          <w:noProof/>
          <w:sz w:val="32"/>
          <w:szCs w:val="32"/>
          <w:lang w:val="bg-BG"/>
        </w:rPr>
        <w:drawing>
          <wp:inline distT="0" distB="0" distL="0" distR="0" wp14:anchorId="5BA8C001" wp14:editId="2378681C">
            <wp:extent cx="6661150" cy="4465320"/>
            <wp:effectExtent l="0" t="0" r="6350" b="0"/>
            <wp:docPr id="917304953" name="Picture 2" descr="A person with her hands together in front of her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04953" name="Picture 4" descr="A person with her hands together in front of her 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F7DCC" w14:textId="45DEDA23" w:rsidR="008C3879" w:rsidRDefault="008C3879" w:rsidP="008C3879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5D255164" w14:textId="7D7ACEE4" w:rsidR="008C3879" w:rsidRDefault="006E583F" w:rsidP="008C3879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FF377" wp14:editId="22D8DD5D">
                <wp:simplePos x="0" y="0"/>
                <wp:positionH relativeFrom="column">
                  <wp:posOffset>836019</wp:posOffset>
                </wp:positionH>
                <wp:positionV relativeFrom="paragraph">
                  <wp:posOffset>1089884</wp:posOffset>
                </wp:positionV>
                <wp:extent cx="1828800" cy="1828800"/>
                <wp:effectExtent l="0" t="0" r="0" b="0"/>
                <wp:wrapNone/>
                <wp:docPr id="16856637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D816B" w14:textId="42649803" w:rsidR="006E583F" w:rsidRPr="006E583F" w:rsidRDefault="006E583F" w:rsidP="006E583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FF3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5.85pt;margin-top:85.8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vecx&#10;d94AAAALAQAADwAAAGRycy9kb3ducmV2LnhtbEyPwU7DMBBE70j8g7VI3KiT0qZNGqdCBc5A4QPc&#10;eInTxOsodtvA17Oc4DazO5p9W24n14szjqH1pCCdJSCQam9aahR8vD/frUGEqMno3hMq+MIA2+r6&#10;qtSF8Rd6w/M+NoJLKBRagY1xKKQMtUWnw8wPSLz79KPTke3YSDPqC5e7Xs6TJJNOt8QXrB5wZ7Hu&#10;9ienYJ24l67L56/BLb7Tpd09+qfhqNTtzfSwARFxin9h+MVndKiY6eBPZILo2d+nK46yWKUZCE4s&#10;0pwnBxbLPANZlfL/D9UP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L3nMXfeAAAA&#10;Cw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7CAD816B" w14:textId="42649803" w:rsidR="006E583F" w:rsidRPr="006E583F" w:rsidRDefault="006E583F" w:rsidP="006E583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EAC8B" wp14:editId="4930146E">
                <wp:simplePos x="0" y="0"/>
                <wp:positionH relativeFrom="column">
                  <wp:posOffset>4485527</wp:posOffset>
                </wp:positionH>
                <wp:positionV relativeFrom="paragraph">
                  <wp:posOffset>1114161</wp:posOffset>
                </wp:positionV>
                <wp:extent cx="1828800" cy="1828800"/>
                <wp:effectExtent l="0" t="0" r="0" b="0"/>
                <wp:wrapNone/>
                <wp:docPr id="13108000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BA0FE" w14:textId="34171B10" w:rsidR="006E583F" w:rsidRPr="006E583F" w:rsidRDefault="006E583F" w:rsidP="006E583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EAC8B" id="Text Box 4" o:spid="_x0000_s1027" type="#_x0000_t202" style="position:absolute;left:0;text-align:left;margin-left:353.2pt;margin-top:87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N&#10;qkON3gAAAAsBAAAPAAAAZHJzL2Rvd25yZXYueG1sTI/BTsMwDIbvSLxDZCRuLN1ou7U0ndCAMzB4&#10;gKwxTWnjVE22FZ4ec4Kj/X/6/bnazm4QJ5xC50nBcpGAQGq86ahV8P72dLMBEaImowdPqOALA2zr&#10;y4tKl8af6RVP+9gKLqFQagU2xrGUMjQWnQ4LPyJx9uEnpyOPUyvNpM9c7ga5SpJcOt0RX7B6xJ3F&#10;pt8fnYJN4p77vli9BJd+LzO7e/CP46dS11fz/R2IiHP8g+FXn9WhZqeDP5IJYlCwTvKUUQ7WWQaC&#10;iaJIeXNQkOa3Gci6kv9/qH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zapDjd4A&#10;AAALAQAADwAAAAAAAAAAAAAAAABlBAAAZHJzL2Rvd25yZXYueG1sUEsFBgAAAAAEAAQA8wAAAHAF&#10;AAAAAA==&#10;" filled="f" stroked="f">
                <v:fill o:detectmouseclick="t"/>
                <v:textbox style="mso-fit-shape-to-text:t">
                  <w:txbxContent>
                    <w:p w14:paraId="1ECBA0FE" w14:textId="34171B10" w:rsidR="006E583F" w:rsidRPr="006E583F" w:rsidRDefault="006E583F" w:rsidP="006E583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E1533" wp14:editId="62FA48C0">
                <wp:simplePos x="0" y="0"/>
                <wp:positionH relativeFrom="column">
                  <wp:posOffset>2824120</wp:posOffset>
                </wp:positionH>
                <wp:positionV relativeFrom="paragraph">
                  <wp:posOffset>1166849</wp:posOffset>
                </wp:positionV>
                <wp:extent cx="1828800" cy="1828800"/>
                <wp:effectExtent l="0" t="0" r="0" b="0"/>
                <wp:wrapNone/>
                <wp:docPr id="1288574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C530A" w14:textId="65453F75" w:rsidR="006E583F" w:rsidRPr="006E583F" w:rsidRDefault="006E583F" w:rsidP="006E583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E1533" id="Text Box 5" o:spid="_x0000_s1028" type="#_x0000_t202" style="position:absolute;left:0;text-align:left;margin-left:222.35pt;margin-top:91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8FLQHdAAAACwEAAA8AAABkcnMvZG93bnJldi54bWxMj8FOwzAQRO9I/IO1SNyokzSQEOJUqMAZ&#10;KHyAGy9xSLyOYrcNfD3LCY47M5p9U28WN4ojzqH3pCBdJSCQWm966hS8vz1dlSBC1GT06AkVfGGA&#10;TXN+VuvK+BO94nEXO8ElFCqtwMY4VVKG1qLTYeUnJPY+/Ox05HPupJn1icvdKLMkuZFO98QfrJ5w&#10;a7EddgenoEzc8zDcZi/B5d/ptd0++MfpU6nLi+X+DkTEJf6F4Ref0aFhpr0/kAliVJDnecFRNso1&#10;b+BEsc5Y2bNVpCXIppb/NzQ/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N8FLQHd&#10;AAAACwEAAA8AAAAAAAAAAAAAAAAAZwQAAGRycy9kb3ducmV2LnhtbFBLBQYAAAAABAAEAPMAAABx&#10;BQAAAAA=&#10;" filled="f" stroked="f">
                <v:fill o:detectmouseclick="t"/>
                <v:textbox style="mso-fit-shape-to-text:t">
                  <w:txbxContent>
                    <w:p w14:paraId="161C530A" w14:textId="65453F75" w:rsidR="006E583F" w:rsidRPr="006E583F" w:rsidRDefault="006E583F" w:rsidP="006E583F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C3879">
        <w:rPr>
          <w:noProof/>
        </w:rPr>
        <w:drawing>
          <wp:inline distT="0" distB="0" distL="0" distR="0" wp14:anchorId="47DED322" wp14:editId="0D93DC06">
            <wp:extent cx="6661150" cy="3747135"/>
            <wp:effectExtent l="0" t="0" r="6350" b="5715"/>
            <wp:docPr id="83282825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28256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D6AF" w14:textId="7EC31A3F" w:rsidR="008C3879" w:rsidRPr="00CC72ED" w:rsidRDefault="008C3879" w:rsidP="008C3879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История и цивилизации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5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50102CA8" w14:textId="61C79C37" w:rsidR="00FE1833" w:rsidRPr="006E583F" w:rsidRDefault="008C38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C6839"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Моля, попълнете </w:t>
      </w:r>
      <w:r w:rsidR="008C6839">
        <w:rPr>
          <w:rFonts w:ascii="Times New Roman" w:hAnsi="Times New Roman" w:cs="Times New Roman"/>
          <w:b/>
          <w:bCs/>
          <w:sz w:val="28"/>
          <w:szCs w:val="28"/>
          <w:lang w:val="bg-BG"/>
        </w:rPr>
        <w:t>таблицата:</w:t>
      </w:r>
    </w:p>
    <w:p w14:paraId="1B2ACBEF" w14:textId="239FC453" w:rsidR="008C3879" w:rsidRPr="008C3879" w:rsidRDefault="006E583F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17355079" wp14:editId="5B0A0DDC">
            <wp:extent cx="5714755" cy="3042605"/>
            <wp:effectExtent l="0" t="0" r="635" b="5715"/>
            <wp:docPr id="1039687814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87814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4158" b="14853"/>
                    <a:stretch/>
                  </pic:blipFill>
                  <pic:spPr bwMode="auto">
                    <a:xfrm>
                      <a:off x="0" y="0"/>
                      <a:ext cx="5715000" cy="304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879" w:rsidRPr="008C3879" w:rsidSect="00FE1833">
      <w:pgSz w:w="11906" w:h="16838"/>
      <w:pgMar w:top="709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A6A03"/>
    <w:multiLevelType w:val="hybridMultilevel"/>
    <w:tmpl w:val="266A0A7A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343820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33"/>
    <w:rsid w:val="00381DA7"/>
    <w:rsid w:val="006E583F"/>
    <w:rsid w:val="008C3879"/>
    <w:rsid w:val="008C6839"/>
    <w:rsid w:val="00FE1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0DF3E"/>
  <w15:chartTrackingRefBased/>
  <w15:docId w15:val="{318D3E65-CA61-4890-A0FB-03557BFE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2023-10-10T08:38:00Z</dcterms:created>
  <dcterms:modified xsi:type="dcterms:W3CDTF">2023-10-10T09:18:00Z</dcterms:modified>
</cp:coreProperties>
</file>