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F901D5" w14:textId="77777777" w:rsidR="001F5267" w:rsidRDefault="001F5267" w:rsidP="001B59C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14:paraId="561C6567" w14:textId="5F163856" w:rsidR="001F5267" w:rsidRDefault="001F5267" w:rsidP="001B59C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с г-жа М. Начева </w:t>
      </w:r>
    </w:p>
    <w:p w14:paraId="35752FAD" w14:textId="52DF285D" w:rsidR="001B59C0" w:rsidRPr="0073616B" w:rsidRDefault="001B59C0" w:rsidP="001B59C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5.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2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р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</w:p>
    <w:p w14:paraId="7E16D5EA" w14:textId="750230CD" w:rsidR="001B59C0" w:rsidRPr="006D5818" w:rsidRDefault="007F7B46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bg-BG" w:eastAsia="en-GB"/>
        </w:rPr>
        <w:t xml:space="preserve">1 упр. </w:t>
      </w:r>
      <w:r w:rsidR="001B59C0" w:rsidRPr="006D5818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bg-BG" w:eastAsia="en-GB"/>
        </w:rPr>
        <w:t>В коя от думите има правописна грешка?</w:t>
      </w:r>
      <w:r w:rsidR="001B59C0" w:rsidRPr="001B59C0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bg-BG" w:eastAsia="en-GB"/>
        </w:rPr>
        <w:t xml:space="preserve"> Напишете отговора и думичката правилно</w: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val="bg-BG" w:eastAsia="en-GB"/>
        </w:rPr>
        <w:t>.</w:t>
      </w:r>
      <w:r w:rsidR="001B59C0" w:rsidRPr="006D58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ab/>
      </w:r>
      <w:r w:rsidR="001B59C0" w:rsidRPr="006D581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bg-BG" w:eastAsia="en-GB"/>
        </w:rPr>
        <w:tab/>
      </w:r>
    </w:p>
    <w:p w14:paraId="4D1970C9" w14:textId="77777777" w:rsidR="001B59C0" w:rsidRPr="006D5818" w:rsidRDefault="001B59C0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</w:pP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1.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2.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3.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4.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5.</w:t>
      </w:r>
    </w:p>
    <w:p w14:paraId="6408B5BF" w14:textId="77777777" w:rsidR="001B59C0" w:rsidRPr="006D5818" w:rsidRDefault="001B59C0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</w:pP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А) казал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         А) усмивка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А) Петьо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А) град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А) четат</w:t>
      </w:r>
    </w:p>
    <w:p w14:paraId="3D313B5A" w14:textId="77777777" w:rsidR="001B59C0" w:rsidRPr="006D5818" w:rsidRDefault="001B59C0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</w:pPr>
      <w:r w:rsidRPr="006D5818">
        <w:rPr>
          <w:rFonts w:ascii="Times New Roman" w:eastAsia="Times New Roman" w:hAnsi="Times New Roman" w:cs="Times New Roman"/>
          <w:noProof/>
          <w:sz w:val="28"/>
          <w:szCs w:val="28"/>
          <w:lang w:val="bg-BG" w:eastAsia="en-GB"/>
        </w:rPr>
        <w:t xml:space="preserve">Б) патека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Б) очилище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Б) Ваньо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Б) лъв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Б) пишат</w:t>
      </w:r>
    </w:p>
    <w:p w14:paraId="24BEB2CE" w14:textId="569EF6AE" w:rsidR="001B59C0" w:rsidRPr="006D5818" w:rsidRDefault="001B59C0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</w:pP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В) мълча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 xml:space="preserve">В) огледало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В) фризюр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         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>В) млат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В) бягът</w:t>
      </w:r>
    </w:p>
    <w:p w14:paraId="42DE4AC6" w14:textId="15667761" w:rsidR="001B59C0" w:rsidRPr="006D5818" w:rsidRDefault="001B59C0" w:rsidP="001B59C0">
      <w:pPr>
        <w:spacing w:after="219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</w:pP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Г) рекъл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Г) ухо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 xml:space="preserve">          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>Г) лельо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Г) брат</w:t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</w:r>
      <w:r w:rsidRPr="006D581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bg-BG" w:eastAsia="en-GB"/>
        </w:rPr>
        <w:tab/>
        <w:t>Г) ходят</w:t>
      </w:r>
    </w:p>
    <w:p w14:paraId="7A14384B" w14:textId="61CB275F" w:rsidR="007F7B46" w:rsidRPr="006D5818" w:rsidRDefault="007F7B46" w:rsidP="007F7B46">
      <w:pPr>
        <w:spacing w:after="2" w:line="401" w:lineRule="auto"/>
        <w:ind w:right="1277"/>
        <w:rPr>
          <w:rFonts w:ascii="Times New Roman" w:eastAsia="Times New Roman" w:hAnsi="Times New Roman" w:cs="Times New Roman"/>
          <w:b/>
          <w:bCs/>
          <w:color w:val="000000"/>
          <w:sz w:val="32"/>
          <w:lang w:eastAsia="en-GB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u w:val="single" w:color="000000"/>
          <w:lang w:val="bg-BG" w:eastAsia="en-GB"/>
        </w:rPr>
        <w:t xml:space="preserve">2 упр. </w:t>
      </w:r>
      <w:r w:rsidRPr="006D5818">
        <w:rPr>
          <w:rFonts w:ascii="Times New Roman" w:eastAsia="Times New Roman" w:hAnsi="Times New Roman" w:cs="Times New Roman"/>
          <w:b/>
          <w:bCs/>
          <w:color w:val="000000"/>
          <w:sz w:val="32"/>
          <w:u w:val="single" w:color="000000"/>
          <w:lang w:eastAsia="en-GB"/>
        </w:rPr>
        <w:t>ТВОРЧЕСКА ЗАДАЧА</w:t>
      </w:r>
      <w:r w:rsidRPr="006D5818">
        <w:rPr>
          <w:rFonts w:ascii="Times New Roman" w:eastAsia="Times New Roman" w:hAnsi="Times New Roman" w:cs="Times New Roman"/>
          <w:b/>
          <w:bCs/>
          <w:color w:val="000000"/>
          <w:sz w:val="32"/>
          <w:lang w:eastAsia="en-GB"/>
        </w:rPr>
        <w:t xml:space="preserve"> </w:t>
      </w:r>
      <w:r w:rsidRPr="006D5818">
        <w:rPr>
          <w:rFonts w:ascii="Times New Roman" w:eastAsia="Times New Roman" w:hAnsi="Times New Roman" w:cs="Times New Roman"/>
          <w:b/>
          <w:bCs/>
          <w:color w:val="FF0000"/>
          <w:sz w:val="32"/>
          <w:lang w:eastAsia="en-GB"/>
        </w:rPr>
        <w:t xml:space="preserve"> </w:t>
      </w:r>
    </w:p>
    <w:p w14:paraId="74C09632" w14:textId="77777777" w:rsidR="007F7B46" w:rsidRPr="006D5818" w:rsidRDefault="007F7B46" w:rsidP="007F7B46">
      <w:pPr>
        <w:spacing w:after="2" w:line="401" w:lineRule="auto"/>
        <w:ind w:left="10" w:right="1277" w:hanging="10"/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</w:pPr>
      <w:r w:rsidRPr="001B59C0"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  <w:t>Уловили сте златната рибка</w:t>
      </w:r>
      <w:r w:rsidRPr="006D5818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.</w:t>
      </w:r>
      <w:r w:rsidRPr="001B59C0"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  <w:t xml:space="preserve"> Имате право на 3 желания</w:t>
      </w:r>
      <w:r w:rsidRPr="006D5818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>.</w:t>
      </w:r>
      <w:r w:rsidRPr="006D5818"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  <w:t xml:space="preserve"> </w:t>
      </w:r>
      <w:r w:rsidRPr="001B59C0"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  <w:t>Какви ще са те</w:t>
      </w:r>
      <w:r w:rsidRPr="006D5818">
        <w:rPr>
          <w:rFonts w:ascii="Times New Roman" w:eastAsia="Times New Roman" w:hAnsi="Times New Roman" w:cs="Times New Roman"/>
          <w:color w:val="FF0000"/>
          <w:sz w:val="28"/>
          <w:szCs w:val="28"/>
          <w:lang w:eastAsia="en-GB"/>
        </w:rPr>
        <w:t xml:space="preserve">? </w:t>
      </w:r>
    </w:p>
    <w:p w14:paraId="4719A953" w14:textId="1F3FD010" w:rsidR="001B59C0" w:rsidRPr="00E74C20" w:rsidRDefault="007F7B46" w:rsidP="00E74C20">
      <w:pPr>
        <w:spacing w:after="157"/>
        <w:ind w:left="-5" w:hanging="10"/>
        <w:rPr>
          <w:rFonts w:ascii="Times New Roman" w:eastAsia="Times New Roman" w:hAnsi="Times New Roman" w:cs="Times New Roman"/>
          <w:color w:val="000000"/>
          <w:sz w:val="28"/>
          <w:szCs w:val="28"/>
          <w:lang w:val="bg-BG" w:eastAsia="en-GB"/>
        </w:rPr>
      </w:pPr>
      <w:r w:rsidRPr="001B59C0">
        <w:rPr>
          <w:rFonts w:ascii="Times New Roman" w:eastAsia="Times New Roman" w:hAnsi="Times New Roman" w:cs="Times New Roman"/>
          <w:color w:val="FF0000"/>
          <w:sz w:val="28"/>
          <w:szCs w:val="28"/>
          <w:lang w:val="bg-BG" w:eastAsia="en-GB"/>
        </w:rPr>
        <w:t>Напишете кратък текст.</w:t>
      </w:r>
    </w:p>
    <w:p w14:paraId="47865EB5" w14:textId="1233C062" w:rsidR="001B59C0" w:rsidRDefault="001B59C0" w:rsidP="00E74C20">
      <w:pPr>
        <w:spacing w:after="200" w:line="276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Литература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5.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клас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-ра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седмица</w:t>
      </w:r>
    </w:p>
    <w:p w14:paraId="66682805" w14:textId="4C3F53DD" w:rsidR="00577AB2" w:rsidRPr="00E74C20" w:rsidRDefault="00577AB2" w:rsidP="00577AB2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Чети гладко:</w:t>
      </w:r>
    </w:p>
    <w:p w14:paraId="5B6C05D6" w14:textId="77777777" w:rsidR="00E74C20" w:rsidRPr="00E74C20" w:rsidRDefault="00E74C20" w:rsidP="00E74C20">
      <w:pPr>
        <w:shd w:val="clear" w:color="auto" w:fill="FFFFFF"/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</w:pP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Що е фолклор?</w:t>
      </w:r>
    </w:p>
    <w:p w14:paraId="190E86D6" w14:textId="4806745A" w:rsidR="00FD1600" w:rsidRDefault="00E74C20" w:rsidP="00E74C2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</w:pP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   Думата 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фолклор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 xml:space="preserve"> (от английски: folk – народ и lore – знание, наука) 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означава народна мъдрост, народно знание.</w:t>
      </w:r>
      <w:r w:rsidR="0015370D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 xml:space="preserve"> 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br/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 xml:space="preserve">   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Фолклорът е изкуство, което е сътворено от народа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.</w:t>
      </w:r>
    </w:p>
    <w:p w14:paraId="5A28DB27" w14:textId="0CA7B66F" w:rsidR="00E74C20" w:rsidRDefault="00E74C20" w:rsidP="00E74C2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</w:pP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   Думата 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фолклор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 се използва с две значения. В по-широк смисъл означава  народните вярвания</w:t>
      </w:r>
      <w:r w:rsidRPr="00495BF5">
        <w:rPr>
          <w:rFonts w:ascii="Times New Roman" w:eastAsia="Times New Roman" w:hAnsi="Times New Roman" w:cs="Times New Roman"/>
          <w:color w:val="4A4A4A"/>
          <w:sz w:val="24"/>
          <w:szCs w:val="24"/>
          <w:lang w:val="bg-BG" w:eastAsia="en-GB"/>
        </w:rPr>
        <w:t xml:space="preserve"> 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и обичаи заедно с музиката</w:t>
      </w:r>
      <w:r w:rsidR="00577AB2">
        <w:rPr>
          <w:rFonts w:ascii="Times New Roman" w:eastAsia="Times New Roman" w:hAnsi="Times New Roman" w:cs="Times New Roman"/>
          <w:color w:val="4A4A4A"/>
          <w:sz w:val="24"/>
          <w:szCs w:val="24"/>
          <w:lang w:val="bg-BG" w:eastAsia="en-GB"/>
        </w:rPr>
        <w:t xml:space="preserve"> и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 xml:space="preserve"> танците</w:t>
      </w:r>
      <w:r w:rsidRPr="00495BF5">
        <w:rPr>
          <w:rFonts w:ascii="Times New Roman" w:eastAsia="Times New Roman" w:hAnsi="Times New Roman" w:cs="Times New Roman"/>
          <w:color w:val="4A4A4A"/>
          <w:sz w:val="24"/>
          <w:szCs w:val="24"/>
          <w:lang w:val="bg-BG" w:eastAsia="en-GB"/>
        </w:rPr>
        <w:t>.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br/>
        <w:t>   В по-тесен смисъл под 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фолклор</w:t>
      </w:r>
      <w:r w:rsidRPr="00E74C20">
        <w:rPr>
          <w:rFonts w:ascii="Times New Roman" w:eastAsia="Times New Roman" w:hAnsi="Times New Roman" w:cs="Times New Roman"/>
          <w:color w:val="4A4A4A"/>
          <w:sz w:val="24"/>
          <w:szCs w:val="24"/>
          <w:lang w:eastAsia="en-GB"/>
        </w:rPr>
        <w:t> се разбира 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фолклорната словесност</w:t>
      </w:r>
      <w:r w:rsidRPr="00495BF5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 xml:space="preserve"> -приказки, пословици, поговорки,</w:t>
      </w:r>
      <w:r w:rsidR="00495BF5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 xml:space="preserve"> гатанки, легенди</w:t>
      </w:r>
      <w:r w:rsidR="00577AB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>, песни</w:t>
      </w:r>
      <w:r w:rsidRPr="00E74C20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eastAsia="en-GB"/>
        </w:rPr>
        <w:t>. </w:t>
      </w:r>
    </w:p>
    <w:p w14:paraId="363D4CB8" w14:textId="1788E858" w:rsidR="00495BF5" w:rsidRPr="00E74C20" w:rsidRDefault="00495BF5" w:rsidP="00E74C20">
      <w:pPr>
        <w:pBdr>
          <w:bottom w:val="single" w:sz="6" w:space="1" w:color="auto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</w:pPr>
      <w:r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>Фолклорното творчество е устно,</w:t>
      </w:r>
      <w:r w:rsidR="00577AB2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lang w:val="bg-BG" w:eastAsia="en-GB"/>
        </w:rPr>
        <w:t>анонимно(няма автор), колективно(всички участват) и има много варианти.</w:t>
      </w:r>
    </w:p>
    <w:p w14:paraId="6764E64B" w14:textId="0ECBA18A" w:rsidR="001B59C0" w:rsidRPr="00AF2441" w:rsidRDefault="0015370D" w:rsidP="001B59C0">
      <w:pPr>
        <w:rPr>
          <w:lang w:val="bg-BG"/>
        </w:rPr>
      </w:pPr>
      <w:r w:rsidRPr="0015370D">
        <w:rPr>
          <w:rFonts w:ascii="Times New Roman" w:hAnsi="Times New Roman" w:cs="Times New Roman"/>
          <w:color w:val="FF0000"/>
          <w:sz w:val="28"/>
          <w:szCs w:val="28"/>
          <w:lang w:val="bg-BG"/>
        </w:rPr>
        <w:t>За любознателните:</w:t>
      </w:r>
    </w:p>
    <w:p w14:paraId="317C6217" w14:textId="21BA28A3" w:rsidR="0015370D" w:rsidRPr="0015370D" w:rsidRDefault="0015370D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</w:rPr>
      </w:pPr>
      <w:r w:rsidRPr="0015370D">
        <w:rPr>
          <w:b/>
          <w:bCs/>
          <w:color w:val="202122"/>
        </w:rPr>
        <w:t>Пословиците и поговорките</w:t>
      </w:r>
      <w:r w:rsidRPr="0015370D">
        <w:rPr>
          <w:color w:val="202122"/>
        </w:rPr>
        <w:t> са част от </w:t>
      </w:r>
      <w:r w:rsidRPr="0015370D">
        <w:rPr>
          <w:b/>
          <w:bCs/>
          <w:color w:val="202122"/>
        </w:rPr>
        <w:t>българск</w:t>
      </w:r>
      <w:r>
        <w:rPr>
          <w:b/>
          <w:bCs/>
          <w:color w:val="202122"/>
          <w:lang w:val="bg-BG"/>
        </w:rPr>
        <w:t>ия фолклор</w:t>
      </w:r>
      <w:r w:rsidRPr="0015370D">
        <w:rPr>
          <w:color w:val="202122"/>
        </w:rPr>
        <w:t xml:space="preserve">. Те </w:t>
      </w:r>
      <w:r>
        <w:rPr>
          <w:color w:val="202122"/>
          <w:lang w:val="bg-BG"/>
        </w:rPr>
        <w:t>са с</w:t>
      </w:r>
      <w:r w:rsidRPr="0015370D">
        <w:rPr>
          <w:color w:val="202122"/>
        </w:rPr>
        <w:t xml:space="preserve"> българския народ </w:t>
      </w:r>
      <w:r w:rsidRPr="0015370D">
        <w:rPr>
          <w:color w:val="FF0000"/>
        </w:rPr>
        <w:t>през вековната му история, предават се от уста на уста</w:t>
      </w:r>
      <w:r w:rsidRPr="0015370D">
        <w:rPr>
          <w:color w:val="202122"/>
        </w:rPr>
        <w:t xml:space="preserve">. Чрез тях </w:t>
      </w:r>
      <w:r>
        <w:rPr>
          <w:color w:val="202122"/>
          <w:lang w:val="bg-BG"/>
        </w:rPr>
        <w:t xml:space="preserve">накратко </w:t>
      </w:r>
      <w:r w:rsidRPr="0015370D">
        <w:rPr>
          <w:color w:val="202122"/>
        </w:rPr>
        <w:t>се предава народната мъдрост — придобитият житейски опит и поуките от него.</w:t>
      </w:r>
    </w:p>
    <w:p w14:paraId="0BCBCC0C" w14:textId="77777777" w:rsidR="0015370D" w:rsidRPr="0015370D" w:rsidRDefault="0015370D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</w:rPr>
      </w:pPr>
      <w:r w:rsidRPr="0015370D">
        <w:rPr>
          <w:color w:val="202122"/>
        </w:rPr>
        <w:t>Има много варианти на една и съща пословица или поговорка, както и такива, чийто произход е невъзможно да бъде установен — съществуват по цял свят в различни преводи.</w:t>
      </w:r>
    </w:p>
    <w:p w14:paraId="245FAAF9" w14:textId="165401F8" w:rsidR="0015370D" w:rsidRDefault="0015370D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</w:rPr>
      </w:pPr>
      <w:r w:rsidRPr="0015370D">
        <w:rPr>
          <w:b/>
          <w:bCs/>
          <w:color w:val="202122"/>
        </w:rPr>
        <w:t>Пословиците</w:t>
      </w:r>
      <w:r w:rsidRPr="0015370D">
        <w:rPr>
          <w:color w:val="202122"/>
        </w:rPr>
        <w:t> са кратки народни умотворения, които обикновено изразяват завършена мисъл.</w:t>
      </w:r>
    </w:p>
    <w:p w14:paraId="66A7CD92" w14:textId="76DB41A9" w:rsidR="00AF2441" w:rsidRPr="00AF2441" w:rsidRDefault="00AF2441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</w:rPr>
      </w:pPr>
      <w:r>
        <w:rPr>
          <w:noProof/>
        </w:rPr>
        <w:lastRenderedPageBreak/>
        <w:drawing>
          <wp:inline distT="0" distB="0" distL="0" distR="0" wp14:anchorId="3E8B0551" wp14:editId="5076C11C">
            <wp:extent cx="6670431" cy="3751858"/>
            <wp:effectExtent l="0" t="0" r="0" b="1270"/>
            <wp:docPr id="131478716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87166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121" cy="375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36F72" w14:textId="3CC18212" w:rsidR="0015370D" w:rsidRDefault="0015370D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  <w:lang w:val="bg-BG"/>
        </w:rPr>
      </w:pPr>
      <w:r>
        <w:rPr>
          <w:color w:val="202122"/>
          <w:lang w:val="bg-BG"/>
        </w:rPr>
        <w:t xml:space="preserve">Гатанки </w:t>
      </w:r>
    </w:p>
    <w:p w14:paraId="47D0CA1D" w14:textId="535C528C" w:rsidR="0015370D" w:rsidRPr="0015370D" w:rsidRDefault="0015370D" w:rsidP="0015370D">
      <w:pPr>
        <w:pStyle w:val="NormalWeb"/>
        <w:shd w:val="clear" w:color="auto" w:fill="FFFFFF"/>
        <w:spacing w:before="120" w:beforeAutospacing="0" w:after="120" w:afterAutospacing="0"/>
        <w:rPr>
          <w:color w:val="202122"/>
          <w:lang w:val="bg-BG"/>
        </w:rPr>
      </w:pPr>
      <w:r>
        <w:rPr>
          <w:noProof/>
        </w:rPr>
        <w:drawing>
          <wp:inline distT="0" distB="0" distL="0" distR="0" wp14:anchorId="17D79C74" wp14:editId="40FFD4B4">
            <wp:extent cx="7111365" cy="4777054"/>
            <wp:effectExtent l="0" t="0" r="0" b="5080"/>
            <wp:docPr id="2" name="Picture 2" descr="Мини табло: Гатанки за най-малките дечица - store.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ини табло: Гатанки за най-малките дечица - store.b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47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92DCF" w14:textId="77777777" w:rsidR="00FD5CD6" w:rsidRDefault="00FD5CD6"/>
    <w:sectPr w:rsidR="00FD5CD6" w:rsidSect="00AF2441">
      <w:pgSz w:w="11906" w:h="16838"/>
      <w:pgMar w:top="568" w:right="140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84703A"/>
    <w:multiLevelType w:val="hybridMultilevel"/>
    <w:tmpl w:val="154C65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21978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9C0"/>
    <w:rsid w:val="0015370D"/>
    <w:rsid w:val="001B59C0"/>
    <w:rsid w:val="001F5267"/>
    <w:rsid w:val="00495BF5"/>
    <w:rsid w:val="00577AB2"/>
    <w:rsid w:val="007F7B46"/>
    <w:rsid w:val="00995CF9"/>
    <w:rsid w:val="00AF2441"/>
    <w:rsid w:val="00E74C20"/>
    <w:rsid w:val="00FD1600"/>
    <w:rsid w:val="00FD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3E974"/>
  <w15:chartTrackingRefBased/>
  <w15:docId w15:val="{13ABC5D2-8C45-46A3-A69E-1C9AB238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9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53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71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0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4</cp:revision>
  <dcterms:created xsi:type="dcterms:W3CDTF">2023-09-21T11:29:00Z</dcterms:created>
  <dcterms:modified xsi:type="dcterms:W3CDTF">2023-09-25T12:39:00Z</dcterms:modified>
</cp:coreProperties>
</file>