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BB50DE" w:rsidRDefault="00BE77C4" w:rsidP="00C86083">
      <w:pPr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>4</w:t>
      </w:r>
      <w:r w:rsidR="00FB4007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BB50DE">
        <w:rPr>
          <w:rFonts w:ascii="Garamond" w:hAnsi="Garamond"/>
          <w:b/>
          <w:sz w:val="32"/>
          <w:szCs w:val="32"/>
          <w:lang w:val="bg-BG"/>
        </w:rPr>
        <w:t>клас</w:t>
      </w:r>
      <w:r w:rsidR="00C86083" w:rsidRPr="00BB50DE">
        <w:rPr>
          <w:rFonts w:ascii="Garamond" w:hAnsi="Garamond"/>
          <w:b/>
          <w:sz w:val="32"/>
          <w:szCs w:val="32"/>
          <w:lang w:val="bg-BG"/>
        </w:rPr>
        <w:t xml:space="preserve">             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BB50DE" w:rsidRPr="00BB50DE">
        <w:rPr>
          <w:rFonts w:ascii="Garamond" w:hAnsi="Garamond"/>
          <w:b/>
          <w:sz w:val="32"/>
          <w:szCs w:val="32"/>
          <w:lang w:val="bg-BG"/>
        </w:rPr>
        <w:t>Домашна работа – 11</w:t>
      </w:r>
      <w:r w:rsidR="00584CBE" w:rsidRPr="00BB50DE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C86083" w:rsidRPr="00BB50DE" w:rsidRDefault="00C86083" w:rsidP="00C86083">
      <w:pPr>
        <w:rPr>
          <w:rFonts w:ascii="Garamond" w:hAnsi="Garamond"/>
          <w:b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 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BE77C4" w:rsidRPr="00BB50DE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BB50DE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465E6F" w:rsidRPr="00BB50DE" w:rsidRDefault="005F3DBB" w:rsidP="00465E6F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465E6F">
        <w:rPr>
          <w:rFonts w:ascii="Garamond" w:hAnsi="Garamond"/>
          <w:b/>
          <w:sz w:val="32"/>
          <w:szCs w:val="32"/>
          <w:u w:val="single"/>
          <w:lang w:val="bg-BG"/>
        </w:rPr>
        <w:t>Пряко и преносно значение на думата</w:t>
      </w:r>
    </w:p>
    <w:p w:rsidR="00465E6F" w:rsidRDefault="00465E6F" w:rsidP="00465E6F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Думите могат да се употребяват с пряко или с преносно значение.</w:t>
      </w:r>
    </w:p>
    <w:p w:rsidR="00465E6F" w:rsidRPr="00950464" w:rsidRDefault="00465E6F" w:rsidP="00465E6F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Пряко значение – когато думата назовава даден предмет, признак, действие. Например: </w:t>
      </w:r>
      <w:r w:rsidRPr="00950464">
        <w:rPr>
          <w:rFonts w:ascii="Garamond" w:hAnsi="Garamond"/>
          <w:i/>
          <w:sz w:val="32"/>
          <w:szCs w:val="32"/>
          <w:lang w:val="bg-BG"/>
        </w:rPr>
        <w:t>Птицата прелетя над паметника.</w:t>
      </w:r>
    </w:p>
    <w:p w:rsidR="00465E6F" w:rsidRPr="00BB50DE" w:rsidRDefault="00465E6F" w:rsidP="00465E6F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Преносно значение – когато значението на думата се пренася по някакво сходство върху друг предмет, признак, действие.</w:t>
      </w:r>
      <w:r w:rsidRPr="00BB50DE">
        <w:rPr>
          <w:rFonts w:ascii="Garamond" w:hAnsi="Garamond"/>
          <w:sz w:val="32"/>
          <w:szCs w:val="32"/>
          <w:lang w:val="bg-BG"/>
        </w:rPr>
        <w:t xml:space="preserve">  </w:t>
      </w:r>
      <w:r>
        <w:rPr>
          <w:rFonts w:ascii="Garamond" w:hAnsi="Garamond"/>
          <w:sz w:val="32"/>
          <w:szCs w:val="32"/>
          <w:lang w:val="bg-BG"/>
        </w:rPr>
        <w:t xml:space="preserve">Например: </w:t>
      </w:r>
      <w:r w:rsidRPr="00A56747">
        <w:rPr>
          <w:rFonts w:ascii="Garamond" w:hAnsi="Garamond"/>
          <w:i/>
          <w:sz w:val="32"/>
          <w:szCs w:val="32"/>
          <w:lang w:val="bg-BG"/>
        </w:rPr>
        <w:t>„Войникът стои</w:t>
      </w:r>
      <w:r w:rsidRPr="00950464">
        <w:rPr>
          <w:rFonts w:ascii="Garamond" w:hAnsi="Garamond"/>
          <w:i/>
          <w:sz w:val="32"/>
          <w:szCs w:val="32"/>
          <w:lang w:val="bg-BG"/>
        </w:rPr>
        <w:t xml:space="preserve"> като паметник</w:t>
      </w:r>
      <w:r>
        <w:rPr>
          <w:rFonts w:ascii="Garamond" w:hAnsi="Garamond"/>
          <w:i/>
          <w:sz w:val="32"/>
          <w:szCs w:val="32"/>
          <w:lang w:val="bg-BG"/>
        </w:rPr>
        <w:t>,</w:t>
      </w:r>
      <w:r>
        <w:rPr>
          <w:rFonts w:ascii="Garamond" w:hAnsi="Garamond"/>
          <w:sz w:val="32"/>
          <w:szCs w:val="32"/>
          <w:lang w:val="bg-BG"/>
        </w:rPr>
        <w:t xml:space="preserve"> с </w:t>
      </w:r>
      <w:r w:rsidRPr="00831DD3">
        <w:rPr>
          <w:rFonts w:ascii="Garamond" w:hAnsi="Garamond"/>
          <w:b/>
          <w:i/>
          <w:sz w:val="32"/>
          <w:szCs w:val="32"/>
          <w:lang w:val="bg-BG"/>
        </w:rPr>
        <w:t>каменно</w:t>
      </w:r>
      <w:r w:rsidRPr="00950464">
        <w:rPr>
          <w:rFonts w:ascii="Garamond" w:hAnsi="Garamond"/>
          <w:i/>
          <w:sz w:val="32"/>
          <w:szCs w:val="32"/>
          <w:lang w:val="bg-BG"/>
        </w:rPr>
        <w:t xml:space="preserve"> изржение на лицето</w:t>
      </w:r>
      <w:r>
        <w:rPr>
          <w:rFonts w:ascii="Garamond" w:hAnsi="Garamond"/>
          <w:sz w:val="32"/>
          <w:szCs w:val="32"/>
          <w:lang w:val="bg-BG"/>
        </w:rPr>
        <w:t xml:space="preserve">, </w:t>
      </w:r>
      <w:r w:rsidRPr="00A56747">
        <w:rPr>
          <w:rFonts w:ascii="Garamond" w:hAnsi="Garamond"/>
          <w:i/>
          <w:sz w:val="32"/>
          <w:szCs w:val="32"/>
          <w:lang w:val="bg-BG"/>
        </w:rPr>
        <w:t>но мисълта</w:t>
      </w:r>
      <w:r w:rsidRPr="00950464">
        <w:rPr>
          <w:rFonts w:ascii="Garamond" w:hAnsi="Garamond"/>
          <w:i/>
          <w:sz w:val="32"/>
          <w:szCs w:val="32"/>
          <w:lang w:val="bg-BG"/>
        </w:rPr>
        <w:t xml:space="preserve"> </w:t>
      </w:r>
      <w:r>
        <w:rPr>
          <w:rFonts w:ascii="Garamond" w:hAnsi="Garamond"/>
          <w:i/>
          <w:sz w:val="32"/>
          <w:szCs w:val="32"/>
          <w:lang w:val="bg-BG"/>
        </w:rPr>
        <w:t xml:space="preserve">му </w:t>
      </w:r>
      <w:r w:rsidRPr="00831DD3">
        <w:rPr>
          <w:rFonts w:ascii="Garamond" w:hAnsi="Garamond"/>
          <w:b/>
          <w:i/>
          <w:sz w:val="32"/>
          <w:szCs w:val="32"/>
          <w:lang w:val="bg-BG"/>
        </w:rPr>
        <w:t>лети</w:t>
      </w:r>
      <w:r>
        <w:rPr>
          <w:rFonts w:ascii="Garamond" w:hAnsi="Garamond"/>
          <w:i/>
          <w:sz w:val="32"/>
          <w:szCs w:val="32"/>
          <w:lang w:val="bg-BG"/>
        </w:rPr>
        <w:t xml:space="preserve"> волно.”</w:t>
      </w:r>
      <w:r w:rsidRPr="00BB50DE">
        <w:rPr>
          <w:rFonts w:ascii="Garamond" w:hAnsi="Garamond"/>
          <w:sz w:val="32"/>
          <w:szCs w:val="32"/>
          <w:lang w:val="bg-BG"/>
        </w:rPr>
        <w:t xml:space="preserve">  </w:t>
      </w:r>
    </w:p>
    <w:p w:rsidR="00810E40" w:rsidRPr="00465E6F" w:rsidRDefault="00465E6F" w:rsidP="00465E6F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465E6F">
        <w:rPr>
          <w:rFonts w:ascii="Garamond" w:hAnsi="Garamond"/>
          <w:i/>
          <w:sz w:val="32"/>
          <w:szCs w:val="32"/>
          <w:lang w:val="bg-BG"/>
        </w:rPr>
        <w:t>Моля попълнете упражнения 5, 6 и 7  на страница 25 от учебната тетрадка по български език.</w:t>
      </w:r>
    </w:p>
    <w:p w:rsidR="00810E40" w:rsidRPr="00BB50DE" w:rsidRDefault="00810E40" w:rsidP="00810E40">
      <w:pPr>
        <w:pStyle w:val="ListParagraph"/>
        <w:ind w:left="2160" w:firstLine="720"/>
        <w:rPr>
          <w:rFonts w:ascii="Garamond" w:hAnsi="Garamond"/>
          <w:b/>
          <w:sz w:val="32"/>
          <w:szCs w:val="32"/>
          <w:lang w:val="bg-BG"/>
        </w:rPr>
      </w:pPr>
    </w:p>
    <w:p w:rsidR="00BE77C4" w:rsidRPr="00BB50DE" w:rsidRDefault="00BE77C4" w:rsidP="00810E40">
      <w:pPr>
        <w:pStyle w:val="ListParagraph"/>
        <w:ind w:left="2160" w:firstLine="720"/>
        <w:rPr>
          <w:rFonts w:ascii="Garamond" w:hAnsi="Garamond"/>
          <w:i/>
          <w:sz w:val="32"/>
          <w:szCs w:val="32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:rsidR="00935C8E" w:rsidRPr="00BB50DE" w:rsidRDefault="00BE77C4" w:rsidP="00465E6F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BB50DE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A50626" w:rsidRPr="00BB50DE" w:rsidRDefault="00A50626" w:rsidP="00A50626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7F28E3" w:rsidRPr="00BB50DE" w:rsidRDefault="00935C8E" w:rsidP="007F28E3">
      <w:pPr>
        <w:pStyle w:val="ListParagraph"/>
        <w:rPr>
          <w:rFonts w:ascii="Garamond" w:hAnsi="Garamond"/>
          <w:b/>
          <w:sz w:val="32"/>
          <w:szCs w:val="32"/>
          <w:u w:val="single"/>
          <w:lang w:val="bg-BG"/>
        </w:rPr>
      </w:pPr>
      <w:r w:rsidRPr="00BB50DE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A50626" w:rsidRPr="00BB50DE">
        <w:rPr>
          <w:rFonts w:ascii="Garamond" w:hAnsi="Garamond"/>
          <w:b/>
          <w:sz w:val="32"/>
          <w:szCs w:val="32"/>
          <w:lang w:val="bg-BG"/>
        </w:rPr>
        <w:t xml:space="preserve">          </w:t>
      </w:r>
      <w:r w:rsidR="00A50626" w:rsidRPr="00BB50DE">
        <w:rPr>
          <w:rFonts w:ascii="Garamond" w:hAnsi="Garamond"/>
          <w:b/>
          <w:sz w:val="32"/>
          <w:szCs w:val="32"/>
          <w:u w:val="single"/>
          <w:lang w:val="bg-BG"/>
        </w:rPr>
        <w:t>Родопа –</w:t>
      </w:r>
      <w:r w:rsidR="007F28E3" w:rsidRPr="00BB50DE">
        <w:rPr>
          <w:rFonts w:ascii="Garamond" w:hAnsi="Garamond"/>
          <w:b/>
          <w:sz w:val="32"/>
          <w:szCs w:val="32"/>
          <w:u w:val="single"/>
          <w:lang w:val="bg-BG"/>
        </w:rPr>
        <w:t xml:space="preserve"> планин</w:t>
      </w:r>
      <w:r w:rsidR="00A50626" w:rsidRPr="00BB50DE">
        <w:rPr>
          <w:rFonts w:ascii="Garamond" w:hAnsi="Garamond"/>
          <w:b/>
          <w:sz w:val="32"/>
          <w:szCs w:val="32"/>
          <w:u w:val="single"/>
          <w:lang w:val="bg-BG"/>
        </w:rPr>
        <w:t>ата на Орфей</w:t>
      </w:r>
    </w:p>
    <w:p w:rsidR="00A50626" w:rsidRPr="00BB50DE" w:rsidRDefault="00A50626" w:rsidP="007F28E3">
      <w:pPr>
        <w:pStyle w:val="ListParagraph"/>
        <w:rPr>
          <w:rFonts w:ascii="Garamond" w:hAnsi="Garamond"/>
          <w:b/>
          <w:sz w:val="32"/>
          <w:szCs w:val="32"/>
          <w:u w:val="single"/>
          <w:lang w:val="bg-BG"/>
        </w:rPr>
      </w:pPr>
    </w:p>
    <w:p w:rsidR="007F28E3" w:rsidRPr="00465E6F" w:rsidRDefault="00A50626" w:rsidP="00465E6F">
      <w:pPr>
        <w:rPr>
          <w:rFonts w:ascii="Garamond" w:hAnsi="Garamond"/>
          <w:sz w:val="32"/>
          <w:szCs w:val="32"/>
          <w:lang w:val="bg-BG"/>
        </w:rPr>
      </w:pPr>
      <w:r w:rsidRPr="00465E6F">
        <w:rPr>
          <w:rFonts w:ascii="Garamond" w:hAnsi="Garamond"/>
          <w:sz w:val="32"/>
          <w:szCs w:val="32"/>
          <w:lang w:val="bg-BG"/>
        </w:rPr>
        <w:t xml:space="preserve">Най-обширната планина в България е Родопа. Върховете </w:t>
      </w:r>
      <w:r w:rsidRPr="00465E6F">
        <w:rPr>
          <w:rFonts w:ascii="Garamond"/>
          <w:sz w:val="32"/>
          <w:szCs w:val="32"/>
          <w:lang w:val="bg-BG"/>
        </w:rPr>
        <w:t>ѝ</w:t>
      </w:r>
      <w:r w:rsidRPr="00465E6F">
        <w:rPr>
          <w:rFonts w:ascii="Garamond" w:hAnsi="Garamond"/>
          <w:sz w:val="32"/>
          <w:szCs w:val="32"/>
          <w:lang w:val="bg-BG"/>
        </w:rPr>
        <w:t xml:space="preserve"> са заоблени и покрити с пасища и ливади. Най-високият връх е Голям Перелик(2191м.). Планината крие много природни богатства – големи находища на оловно-цинкови руди, мрамор. От нея бликат лечебни извори – Велинград, Наречен, Девин.</w:t>
      </w:r>
      <w:r w:rsidR="00465E6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</w:t>
      </w:r>
      <w:r w:rsidRPr="00465E6F">
        <w:rPr>
          <w:rFonts w:ascii="Garamond" w:hAnsi="Garamond"/>
          <w:sz w:val="32"/>
          <w:szCs w:val="32"/>
          <w:lang w:val="bg-BG"/>
        </w:rPr>
        <w:t xml:space="preserve">Родопите са известни с много природни забележителности – скалното образувание „Чудните мостове”, пещерите „Ягодинска” и      „Дяволското гърло”. </w:t>
      </w:r>
      <w:r w:rsidR="00465E6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</w:t>
      </w:r>
      <w:r w:rsidRPr="00465E6F">
        <w:rPr>
          <w:rFonts w:ascii="Garamond" w:hAnsi="Garamond"/>
          <w:sz w:val="32"/>
          <w:szCs w:val="32"/>
          <w:lang w:val="bg-BG"/>
        </w:rPr>
        <w:t>Един от най-известните зимни ски-центрове „Пампорово” се намира в Родопите.</w:t>
      </w:r>
    </w:p>
    <w:p w:rsidR="00973E99" w:rsidRDefault="007F28E3" w:rsidP="00973E99">
      <w:pPr>
        <w:pStyle w:val="NormalWeb"/>
        <w:ind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</w:t>
      </w:r>
      <w:r w:rsidR="00973E99">
        <w:rPr>
          <w:b/>
          <w:sz w:val="28"/>
          <w:szCs w:val="28"/>
          <w:lang w:val="bg-BG"/>
        </w:rPr>
        <w:t>Литература</w:t>
      </w:r>
    </w:p>
    <w:p w:rsidR="00973E99" w:rsidRPr="00973E99" w:rsidRDefault="00973E99" w:rsidP="00973E99">
      <w:pPr>
        <w:pStyle w:val="NormalWeb"/>
        <w:numPr>
          <w:ilvl w:val="0"/>
          <w:numId w:val="1"/>
        </w:numPr>
        <w:rPr>
          <w:rFonts w:ascii="Garamond" w:hAnsi="Garamond"/>
          <w:i/>
          <w:sz w:val="28"/>
          <w:szCs w:val="28"/>
        </w:rPr>
      </w:pPr>
      <w:r w:rsidRPr="00973E99">
        <w:rPr>
          <w:i/>
          <w:sz w:val="28"/>
          <w:szCs w:val="28"/>
          <w:lang w:val="bg-BG"/>
        </w:rPr>
        <w:t>Моля прочетете.</w:t>
      </w:r>
    </w:p>
    <w:p w:rsidR="00973E99" w:rsidRPr="00B06B85" w:rsidRDefault="00973E99" w:rsidP="00973E99">
      <w:pPr>
        <w:pStyle w:val="NormalWeb"/>
        <w:rPr>
          <w:rFonts w:ascii="Garamond" w:hAnsi="Garamond"/>
          <w:sz w:val="28"/>
          <w:szCs w:val="28"/>
        </w:rPr>
      </w:pPr>
      <w:r w:rsidRPr="00973E99"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Лошата цариц</w:t>
      </w:r>
      <w:r>
        <w:rPr>
          <w:rFonts w:ascii="Garamond" w:hAnsi="Garamond"/>
          <w:sz w:val="28"/>
          <w:szCs w:val="28"/>
        </w:rPr>
        <w:t>а</w:t>
      </w:r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заповядала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отсекат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тополата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Когато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я </w:t>
      </w:r>
      <w:proofErr w:type="spellStart"/>
      <w:r w:rsidRPr="00B06B85">
        <w:rPr>
          <w:rFonts w:ascii="Garamond" w:hAnsi="Garamond"/>
          <w:sz w:val="28"/>
          <w:szCs w:val="28"/>
        </w:rPr>
        <w:t>секли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дошла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бабичка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събрала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тресчици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Занесла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къщи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Харесала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й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тресчица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Дигнала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я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полицата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</w:t>
      </w:r>
      <w:proofErr w:type="spellStart"/>
      <w:r w:rsidRPr="00B06B85">
        <w:rPr>
          <w:rFonts w:ascii="Garamond" w:hAnsi="Garamond"/>
          <w:sz w:val="28"/>
          <w:szCs w:val="28"/>
        </w:rPr>
        <w:t>Когато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отидела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нанякъде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тресчицата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ставала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помитало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разтребвало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После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пак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тресчица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ставало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Идвала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па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чудела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маела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й </w:t>
      </w:r>
      <w:proofErr w:type="spellStart"/>
      <w:r w:rsidRPr="00B06B85">
        <w:rPr>
          <w:rFonts w:ascii="Garamond" w:hAnsi="Garamond"/>
          <w:sz w:val="28"/>
          <w:szCs w:val="28"/>
        </w:rPr>
        <w:t>разтребя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къщи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r w:rsidRPr="00B06B85">
        <w:rPr>
          <w:rFonts w:ascii="Garamond" w:hAnsi="Garamond"/>
          <w:sz w:val="28"/>
          <w:szCs w:val="28"/>
        </w:rPr>
        <w:t>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често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думала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Ей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шеташ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proofErr w:type="spellStart"/>
      <w:r w:rsidRPr="00B06B85">
        <w:rPr>
          <w:rFonts w:ascii="Garamond" w:hAnsi="Garamond"/>
          <w:sz w:val="28"/>
          <w:szCs w:val="28"/>
        </w:rPr>
        <w:t>Покажи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proofErr w:type="spellStart"/>
      <w:r w:rsidRPr="00B06B85">
        <w:rPr>
          <w:rFonts w:ascii="Garamond" w:hAnsi="Garamond"/>
          <w:sz w:val="28"/>
          <w:szCs w:val="28"/>
        </w:rPr>
        <w:t>Ако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бъди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proofErr w:type="spellStart"/>
      <w:r w:rsidRPr="00B06B85">
        <w:rPr>
          <w:rFonts w:ascii="Garamond" w:hAnsi="Garamond"/>
          <w:sz w:val="28"/>
          <w:szCs w:val="28"/>
        </w:rPr>
        <w:t>Ако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щерка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станеш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Момичето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всичко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чувало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мълчало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сутрин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скрила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вратата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тъкмо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слязло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полицата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извикала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радостно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Стой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моме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proofErr w:type="spellStart"/>
      <w:r w:rsidRPr="00B06B85">
        <w:rPr>
          <w:rFonts w:ascii="Garamond" w:hAnsi="Garamond"/>
          <w:sz w:val="28"/>
          <w:szCs w:val="28"/>
        </w:rPr>
        <w:t>Щерка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станеш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</w:t>
      </w:r>
      <w:proofErr w:type="gramStart"/>
      <w:r w:rsidRPr="00B06B85">
        <w:rPr>
          <w:rFonts w:ascii="Garamond" w:hAnsi="Garamond"/>
          <w:sz w:val="28"/>
          <w:szCs w:val="28"/>
        </w:rPr>
        <w:t xml:space="preserve">И </w:t>
      </w:r>
      <w:proofErr w:type="spellStart"/>
      <w:r w:rsidRPr="00B06B85">
        <w:rPr>
          <w:rFonts w:ascii="Garamond" w:hAnsi="Garamond"/>
          <w:sz w:val="28"/>
          <w:szCs w:val="28"/>
        </w:rPr>
        <w:t>заживели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момичето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майка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дъщеря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Случило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път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царицата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скъсала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огърлицата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Свикала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всички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царството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никое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могло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наниже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както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трябва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маргаритните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зрънца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огърлицата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</w:p>
    <w:p w:rsidR="00973E99" w:rsidRPr="00B06B85" w:rsidRDefault="00973E99" w:rsidP="00973E99">
      <w:pPr>
        <w:pStyle w:val="NormalWeb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Дошло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ред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бабиното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седнало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миндер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Насъбрали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около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всички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царедворци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Колко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било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хубаво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бабиното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влязло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царския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дворец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още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по-хубаво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станало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Всички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омаяли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хубостта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снемали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очи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него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</w:t>
      </w:r>
      <w:proofErr w:type="gramStart"/>
      <w:r w:rsidRPr="00B06B85">
        <w:rPr>
          <w:rFonts w:ascii="Garamond" w:hAnsi="Garamond"/>
          <w:sz w:val="28"/>
          <w:szCs w:val="28"/>
        </w:rPr>
        <w:t xml:space="preserve">А </w:t>
      </w:r>
      <w:proofErr w:type="spellStart"/>
      <w:r w:rsidRPr="00B06B85">
        <w:rPr>
          <w:rFonts w:ascii="Garamond" w:hAnsi="Garamond"/>
          <w:sz w:val="28"/>
          <w:szCs w:val="28"/>
        </w:rPr>
        <w:t>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почнало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ниже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маргарита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Нижело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нареждало</w:t>
      </w:r>
      <w:proofErr w:type="spellEnd"/>
      <w:r w:rsidRPr="00B06B85">
        <w:rPr>
          <w:rFonts w:ascii="Garamond" w:hAnsi="Garamond"/>
          <w:sz w:val="28"/>
          <w:szCs w:val="28"/>
        </w:rPr>
        <w:t>: „</w:t>
      </w:r>
      <w:proofErr w:type="spellStart"/>
      <w:r w:rsidRPr="00B06B85">
        <w:rPr>
          <w:rFonts w:ascii="Garamond" w:hAnsi="Garamond"/>
          <w:sz w:val="28"/>
          <w:szCs w:val="28"/>
        </w:rPr>
        <w:t>Имало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време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един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направил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чудновата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чешма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мед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масло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текло</w:t>
      </w:r>
      <w:proofErr w:type="spellEnd"/>
      <w:r w:rsidRPr="00B06B85">
        <w:rPr>
          <w:rFonts w:ascii="Garamond" w:hAnsi="Garamond"/>
          <w:sz w:val="28"/>
          <w:szCs w:val="28"/>
        </w:rPr>
        <w:t>…“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Така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без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прекъсва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момичето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разказало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всичко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каквото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било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претеглило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Ко</w:t>
      </w:r>
      <w:r>
        <w:rPr>
          <w:rFonts w:ascii="Garamond" w:hAnsi="Garamond"/>
          <w:sz w:val="28"/>
          <w:szCs w:val="28"/>
        </w:rPr>
        <w:t>гато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стигнало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дотам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как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жена</w:t>
      </w:r>
      <w:proofErr w:type="spellStart"/>
      <w:r w:rsidRPr="00B06B85">
        <w:rPr>
          <w:rFonts w:ascii="Garamond" w:hAnsi="Garamond"/>
          <w:sz w:val="28"/>
          <w:szCs w:val="28"/>
        </w:rPr>
        <w:t>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бутнала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скочил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Прегърнал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бабиното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момиче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рекъл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Разбрах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всичко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разбрах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бъдеш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жена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</w:p>
    <w:p w:rsidR="00973E99" w:rsidRPr="00B06B85" w:rsidRDefault="00973E99" w:rsidP="00973E99">
      <w:pPr>
        <w:pStyle w:val="NormalWeb"/>
        <w:ind w:firstLine="720"/>
        <w:rPr>
          <w:rFonts w:ascii="Garamond" w:hAnsi="Garamond"/>
          <w:sz w:val="28"/>
          <w:szCs w:val="28"/>
        </w:rPr>
      </w:pP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ожен</w:t>
      </w:r>
      <w:r>
        <w:rPr>
          <w:rFonts w:ascii="Garamond" w:hAnsi="Garamond"/>
          <w:sz w:val="28"/>
          <w:szCs w:val="28"/>
        </w:rPr>
        <w:t>ил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за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хубавото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момиче</w:t>
      </w:r>
      <w:proofErr w:type="spellEnd"/>
      <w:r>
        <w:rPr>
          <w:rFonts w:ascii="Garamond" w:hAnsi="Garamond"/>
          <w:sz w:val="28"/>
          <w:szCs w:val="28"/>
        </w:rPr>
        <w:t xml:space="preserve">, а </w:t>
      </w:r>
      <w:proofErr w:type="spellStart"/>
      <w:r>
        <w:rPr>
          <w:rFonts w:ascii="Garamond" w:hAnsi="Garamond"/>
          <w:sz w:val="28"/>
          <w:szCs w:val="28"/>
        </w:rPr>
        <w:t>изма</w:t>
      </w:r>
      <w:proofErr w:type="spellEnd"/>
      <w:r>
        <w:rPr>
          <w:rFonts w:ascii="Garamond" w:hAnsi="Garamond"/>
          <w:sz w:val="28"/>
          <w:szCs w:val="28"/>
          <w:lang w:val="bg-BG"/>
        </w:rPr>
        <w:t>м</w:t>
      </w:r>
      <w:proofErr w:type="spellStart"/>
      <w:r>
        <w:rPr>
          <w:rFonts w:ascii="Garamond" w:hAnsi="Garamond"/>
          <w:sz w:val="28"/>
          <w:szCs w:val="28"/>
        </w:rPr>
        <w:t>ница</w:t>
      </w:r>
      <w:r w:rsidRPr="00B06B85">
        <w:rPr>
          <w:rFonts w:ascii="Garamond" w:hAnsi="Garamond"/>
          <w:sz w:val="28"/>
          <w:szCs w:val="28"/>
        </w:rPr>
        <w:t>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пропъдил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девет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десето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</w:p>
    <w:p w:rsidR="00973E99" w:rsidRDefault="00973E99" w:rsidP="00973E9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</w:t>
      </w:r>
    </w:p>
    <w:p w:rsidR="00973E99" w:rsidRDefault="00973E99" w:rsidP="00973E99">
      <w:pPr>
        <w:rPr>
          <w:rFonts w:ascii="Garamond" w:hAnsi="Garamond"/>
          <w:sz w:val="28"/>
          <w:szCs w:val="28"/>
          <w:lang w:val="bg-BG"/>
        </w:rPr>
      </w:pPr>
    </w:p>
    <w:p w:rsidR="00973E99" w:rsidRPr="00B06B85" w:rsidRDefault="00973E99" w:rsidP="00973E99">
      <w:pPr>
        <w:ind w:left="360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Край</w:t>
      </w:r>
    </w:p>
    <w:p w:rsidR="00E41A24" w:rsidRPr="007F28E3" w:rsidRDefault="00E41A24" w:rsidP="007F28E3">
      <w:pPr>
        <w:rPr>
          <w:b/>
          <w:sz w:val="28"/>
          <w:szCs w:val="28"/>
          <w:lang w:val="en-US"/>
        </w:rPr>
      </w:pPr>
      <w:r w:rsidRPr="007F28E3">
        <w:rPr>
          <w:b/>
          <w:sz w:val="28"/>
          <w:szCs w:val="28"/>
          <w:lang w:val="bg-BG"/>
        </w:rPr>
        <w:t xml:space="preserve">   </w:t>
      </w:r>
    </w:p>
    <w:sectPr w:rsidR="00E41A24" w:rsidRPr="007F28E3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5543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143EBE"/>
    <w:rsid w:val="0015274F"/>
    <w:rsid w:val="00175667"/>
    <w:rsid w:val="001D3E90"/>
    <w:rsid w:val="00235AD3"/>
    <w:rsid w:val="00381FF2"/>
    <w:rsid w:val="003E2BF2"/>
    <w:rsid w:val="00423A68"/>
    <w:rsid w:val="00445742"/>
    <w:rsid w:val="00465E6F"/>
    <w:rsid w:val="00514BFA"/>
    <w:rsid w:val="005209B0"/>
    <w:rsid w:val="00584CBE"/>
    <w:rsid w:val="005A2048"/>
    <w:rsid w:val="005E5E00"/>
    <w:rsid w:val="005F3DBB"/>
    <w:rsid w:val="00616CB5"/>
    <w:rsid w:val="0069495B"/>
    <w:rsid w:val="00710024"/>
    <w:rsid w:val="00733058"/>
    <w:rsid w:val="00743CD7"/>
    <w:rsid w:val="007C0993"/>
    <w:rsid w:val="007F28E3"/>
    <w:rsid w:val="00810E40"/>
    <w:rsid w:val="00831DD3"/>
    <w:rsid w:val="008D150A"/>
    <w:rsid w:val="00935C8E"/>
    <w:rsid w:val="00970939"/>
    <w:rsid w:val="00973E99"/>
    <w:rsid w:val="00984C9E"/>
    <w:rsid w:val="00A12115"/>
    <w:rsid w:val="00A30989"/>
    <w:rsid w:val="00A40478"/>
    <w:rsid w:val="00A50626"/>
    <w:rsid w:val="00A67917"/>
    <w:rsid w:val="00B83CD7"/>
    <w:rsid w:val="00BB50DE"/>
    <w:rsid w:val="00BC08AB"/>
    <w:rsid w:val="00BE3D6A"/>
    <w:rsid w:val="00BE77C4"/>
    <w:rsid w:val="00C3560F"/>
    <w:rsid w:val="00C56ECB"/>
    <w:rsid w:val="00C81368"/>
    <w:rsid w:val="00C86083"/>
    <w:rsid w:val="00CA1854"/>
    <w:rsid w:val="00DD18AB"/>
    <w:rsid w:val="00DF0360"/>
    <w:rsid w:val="00E41A24"/>
    <w:rsid w:val="00E52C37"/>
    <w:rsid w:val="00EA7900"/>
    <w:rsid w:val="00F00348"/>
    <w:rsid w:val="00F10AED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2017-11-22T13:53:00Z</dcterms:created>
  <dcterms:modified xsi:type="dcterms:W3CDTF">2017-11-27T12:22:00Z</dcterms:modified>
</cp:coreProperties>
</file>