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FBB9" w14:textId="3085741B" w:rsidR="007B6DF5" w:rsidRDefault="007B6DF5" w:rsidP="007B6DF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171A6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23 учебна седм.</w:t>
      </w:r>
    </w:p>
    <w:p w14:paraId="0B1DA55A" w14:textId="77777777" w:rsidR="007B6DF5" w:rsidRDefault="007B6DF5" w:rsidP="007B6D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00B756" w14:textId="70D7A1B7" w:rsidR="00716E25" w:rsidRDefault="007B6DF5" w:rsidP="00171A60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635EEC70" w14:textId="71781344" w:rsidR="00171A60" w:rsidRPr="00171A60" w:rsidRDefault="00171A60" w:rsidP="00171A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171A6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„Моята учителка“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71A60">
        <w:rPr>
          <w:rFonts w:ascii="Times New Roman" w:hAnsi="Times New Roman" w:cs="Times New Roman"/>
          <w:i/>
          <w:iCs/>
          <w:sz w:val="28"/>
          <w:szCs w:val="28"/>
          <w:lang w:val="bg-BG"/>
        </w:rPr>
        <w:t>Леда Милева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171A60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71A6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8E8E554" w14:textId="77777777" w:rsidR="00171A60" w:rsidRPr="00171A60" w:rsidRDefault="00171A60" w:rsidP="00171A6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6363F7" w14:textId="650582A9" w:rsidR="00171A60" w:rsidRPr="00171A60" w:rsidRDefault="00171A60" w:rsidP="00171A6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пълни изречения:</w:t>
      </w:r>
    </w:p>
    <w:p w14:paraId="201B8778" w14:textId="77777777" w:rsidR="00171A60" w:rsidRPr="00171A60" w:rsidRDefault="00171A60" w:rsidP="00171A6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674700" w14:textId="79AAFFCA" w:rsidR="00171A60" w:rsidRPr="00171A60" w:rsidRDefault="00171A60" w:rsidP="00171A6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71A60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вашите учители ви помагат?</w:t>
      </w:r>
    </w:p>
    <w:p w14:paraId="69BA0939" w14:textId="77777777" w:rsidR="00716E25" w:rsidRPr="00716E25" w:rsidRDefault="00716E25" w:rsidP="00716E25">
      <w:pPr>
        <w:pStyle w:val="a4"/>
        <w:rPr>
          <w:lang w:val="bg-BG"/>
        </w:rPr>
      </w:pPr>
    </w:p>
    <w:p w14:paraId="7EAC2166" w14:textId="77777777" w:rsidR="007B6DF5" w:rsidRDefault="007B6DF5" w:rsidP="007B6D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D576131" w14:textId="77777777" w:rsidR="00716E25" w:rsidRDefault="00716E25" w:rsidP="00716E2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или по-долу тук и/или да изгледате клипчето:</w:t>
      </w:r>
    </w:p>
    <w:p w14:paraId="4E599289" w14:textId="4EFBE131" w:rsidR="00716E25" w:rsidRDefault="00716E25" w:rsidP="007B6DF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E820AC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https://www.youtube.com/watch?v=0f8Ba33qDUk</w:t>
        </w:r>
      </w:hyperlink>
    </w:p>
    <w:p w14:paraId="2C8A4A74" w14:textId="38D69F47" w:rsidR="007B6DF5" w:rsidRDefault="007B6DF5" w:rsidP="007B6DF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35815">
        <w:rPr>
          <w:rFonts w:ascii="Times New Roman" w:hAnsi="Times New Roman" w:cs="Times New Roman"/>
          <w:sz w:val="28"/>
          <w:szCs w:val="28"/>
          <w:lang w:val="bg-BG"/>
        </w:rPr>
        <w:t>които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означават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или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състояние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0571C7B" w14:textId="201458B7" w:rsidR="007B6DF5" w:rsidRPr="00735815" w:rsidRDefault="007B6DF5" w:rsidP="0073581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35815">
        <w:rPr>
          <w:rFonts w:ascii="Times New Roman" w:hAnsi="Times New Roman" w:cs="Times New Roman"/>
          <w:sz w:val="28"/>
          <w:szCs w:val="28"/>
          <w:lang w:val="bg-BG"/>
        </w:rPr>
        <w:t xml:space="preserve">Глаголът се изменя по </w:t>
      </w:r>
      <w:r w:rsidRP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лице, число и време</w:t>
      </w:r>
      <w:r w:rsid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Сегашно време на глаголите </w:t>
      </w:r>
      <w:r w:rsidR="00735815" w:rsidRPr="00735815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735815" w:rsidRPr="00735815">
        <w:rPr>
          <w:rFonts w:ascii="Times New Roman" w:hAnsi="Times New Roman" w:cs="Times New Roman"/>
          <w:sz w:val="28"/>
          <w:szCs w:val="28"/>
          <w:lang w:val="bg-BG"/>
        </w:rPr>
        <w:t>действите, което се извършва</w:t>
      </w:r>
      <w:r w:rsid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момента на говорене. </w:t>
      </w:r>
    </w:p>
    <w:p w14:paraId="38EC7A71" w14:textId="73224B7F" w:rsidR="007B6DF5" w:rsidRDefault="00735815" w:rsidP="007B6DF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Въпроси: </w:t>
      </w:r>
      <w:r w:rsidRP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правя/ правиш/ прави/ правим/ правите/ правят сега?</w:t>
      </w:r>
    </w:p>
    <w:p w14:paraId="05B72F5E" w14:textId="6CBDE13B" w:rsidR="00735815" w:rsidRDefault="00735815" w:rsidP="007B6DF5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35815">
        <w:rPr>
          <w:rFonts w:ascii="Times New Roman" w:hAnsi="Times New Roman" w:cs="Times New Roman"/>
          <w:i/>
          <w:i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3581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свиря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35815">
        <w:rPr>
          <w:rFonts w:ascii="Times New Roman" w:hAnsi="Times New Roman" w:cs="Times New Roman"/>
          <w:sz w:val="28"/>
          <w:szCs w:val="28"/>
          <w:lang w:val="bg-BG"/>
        </w:rPr>
        <w:t>на китара.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tbl>
      <w:tblPr>
        <w:tblStyle w:val="51"/>
        <w:tblW w:w="7464" w:type="dxa"/>
        <w:tblInd w:w="0" w:type="dxa"/>
        <w:tblLook w:val="04A0" w:firstRow="1" w:lastRow="0" w:firstColumn="1" w:lastColumn="0" w:noHBand="0" w:noVBand="1"/>
      </w:tblPr>
      <w:tblGrid>
        <w:gridCol w:w="2488"/>
        <w:gridCol w:w="2488"/>
        <w:gridCol w:w="2488"/>
      </w:tblGrid>
      <w:tr w:rsidR="007B6DF5" w14:paraId="2BA3D040" w14:textId="77777777" w:rsidTr="007B6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bottom w:val="single" w:sz="4" w:space="0" w:color="FFFFFF" w:themeColor="background1"/>
            </w:tcBorders>
          </w:tcPr>
          <w:p w14:paraId="63222022" w14:textId="77777777" w:rsidR="007B6DF5" w:rsidRDefault="007B6DF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hideMark/>
          </w:tcPr>
          <w:p w14:paraId="197B288F" w14:textId="77777777" w:rsidR="007B6DF5" w:rsidRDefault="007B6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  <w:p w14:paraId="2F37A573" w14:textId="54A220D1" w:rsidR="00735815" w:rsidRDefault="00735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Сегашно време (сег.вр.)</w:t>
            </w:r>
          </w:p>
        </w:tc>
        <w:tc>
          <w:tcPr>
            <w:tcW w:w="2488" w:type="dxa"/>
            <w:tcBorders>
              <w:bottom w:val="single" w:sz="4" w:space="0" w:color="FFFFFF" w:themeColor="background1"/>
            </w:tcBorders>
            <w:hideMark/>
          </w:tcPr>
          <w:p w14:paraId="114A71B0" w14:textId="77777777" w:rsidR="007B6DF5" w:rsidRDefault="007B6D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  <w:p w14:paraId="04D2F23D" w14:textId="478F6E28" w:rsidR="00735815" w:rsidRDefault="00735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Сегашно време (сег.вр.)</w:t>
            </w:r>
          </w:p>
        </w:tc>
      </w:tr>
      <w:tr w:rsidR="007B6DF5" w14:paraId="7E5206B9" w14:textId="77777777" w:rsidTr="007B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678E2AB" w14:textId="77777777" w:rsidR="007B6DF5" w:rsidRDefault="007B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Първо лице (1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69C9589" w14:textId="5A9A5A5A" w:rsidR="007B6DF5" w:rsidRDefault="007B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Аз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свиря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217352" w14:textId="13CAF306" w:rsidR="007B6DF5" w:rsidRDefault="007B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Ние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свирим</w:t>
            </w:r>
          </w:p>
        </w:tc>
      </w:tr>
      <w:tr w:rsidR="007B6DF5" w14:paraId="171D8868" w14:textId="77777777" w:rsidTr="007B6DF5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D8E3AA" w14:textId="77777777" w:rsidR="007B6DF5" w:rsidRDefault="007B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Второ лице (2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AA2BF5C" w14:textId="44A3A791" w:rsidR="007B6DF5" w:rsidRDefault="007B6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Ти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свириш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093F4A8" w14:textId="1787BB78" w:rsidR="007B6DF5" w:rsidRDefault="007B6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Вие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свирите</w:t>
            </w:r>
          </w:p>
        </w:tc>
      </w:tr>
      <w:tr w:rsidR="007B6DF5" w14:paraId="39A98A05" w14:textId="77777777" w:rsidTr="007B6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06BA2C" w14:textId="77777777" w:rsidR="007B6DF5" w:rsidRDefault="007B6D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Трето лице (3 л.)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54CDC5" w14:textId="77777777" w:rsidR="00735815" w:rsidRDefault="007B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Той/ Тя/ То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</w:t>
            </w:r>
          </w:p>
          <w:p w14:paraId="14211343" w14:textId="659B63E9" w:rsidR="007B6DF5" w:rsidRDefault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свири</w:t>
            </w:r>
          </w:p>
        </w:tc>
        <w:tc>
          <w:tcPr>
            <w:tcW w:w="2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3ECACAF" w14:textId="049C16C6" w:rsidR="007B6DF5" w:rsidRDefault="007B6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Те</w:t>
            </w:r>
            <w:r w:rsidR="0073581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свирят</w:t>
            </w:r>
          </w:p>
        </w:tc>
      </w:tr>
    </w:tbl>
    <w:p w14:paraId="30F142FC" w14:textId="77777777" w:rsidR="00735815" w:rsidRDefault="00735815" w:rsidP="007B6DF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20B07E" w14:textId="05A1CDB6" w:rsidR="007B6DF5" w:rsidRDefault="00735815" w:rsidP="0073581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35815">
        <w:rPr>
          <w:rFonts w:ascii="Times New Roman" w:hAnsi="Times New Roman" w:cs="Times New Roman"/>
          <w:b/>
          <w:bCs/>
          <w:sz w:val="28"/>
          <w:szCs w:val="28"/>
          <w:lang w:val="bg-BG"/>
        </w:rPr>
        <w:t>Спомагателен глагол „съм“ – изразява състояние.</w:t>
      </w:r>
    </w:p>
    <w:p w14:paraId="2B5D602A" w14:textId="54A2BE95" w:rsidR="00735815" w:rsidRPr="00735815" w:rsidRDefault="00735815" w:rsidP="0073581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35815">
        <w:rPr>
          <w:rFonts w:ascii="Times New Roman" w:hAnsi="Times New Roman" w:cs="Times New Roman"/>
          <w:i/>
          <w:iCs/>
          <w:sz w:val="28"/>
          <w:szCs w:val="28"/>
          <w:lang w:val="bg-BG"/>
        </w:rPr>
        <w:lastRenderedPageBreak/>
        <w:t>Аз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35815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съм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35815">
        <w:rPr>
          <w:rFonts w:ascii="Times New Roman" w:hAnsi="Times New Roman" w:cs="Times New Roman"/>
          <w:sz w:val="28"/>
          <w:szCs w:val="28"/>
          <w:lang w:val="bg-BG"/>
        </w:rPr>
        <w:t>добър музикант.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2505"/>
        <w:gridCol w:w="2505"/>
        <w:gridCol w:w="2506"/>
      </w:tblGrid>
      <w:tr w:rsidR="00735815" w14:paraId="0BB835B5" w14:textId="77777777" w:rsidTr="00C52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27ACADE" w14:textId="77777777" w:rsidR="00735815" w:rsidRDefault="00735815" w:rsidP="00735815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bg-BG"/>
              </w:rPr>
            </w:pPr>
          </w:p>
        </w:tc>
        <w:tc>
          <w:tcPr>
            <w:tcW w:w="2505" w:type="dxa"/>
          </w:tcPr>
          <w:p w14:paraId="4BC57C97" w14:textId="2094BBBB" w:rsidR="00735815" w:rsidRPr="00735815" w:rsidRDefault="00735815" w:rsidP="00735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Ед.ч., сег.вр.</w:t>
            </w:r>
          </w:p>
        </w:tc>
        <w:tc>
          <w:tcPr>
            <w:tcW w:w="2506" w:type="dxa"/>
          </w:tcPr>
          <w:p w14:paraId="724993CE" w14:textId="2956EB6B" w:rsidR="00735815" w:rsidRPr="00735815" w:rsidRDefault="00735815" w:rsidP="00735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Мн.ч., сег.вр.</w:t>
            </w:r>
          </w:p>
        </w:tc>
      </w:tr>
      <w:tr w:rsidR="00735815" w14:paraId="6A886C9F" w14:textId="77777777" w:rsidTr="00C5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4F11B93" w14:textId="69998F14" w:rsidR="00735815" w:rsidRPr="00735815" w:rsidRDefault="00735815" w:rsidP="007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1л.</w:t>
            </w:r>
          </w:p>
        </w:tc>
        <w:tc>
          <w:tcPr>
            <w:tcW w:w="2505" w:type="dxa"/>
          </w:tcPr>
          <w:p w14:paraId="20BBA06F" w14:textId="7488055E" w:rsidR="00735815" w:rsidRDefault="00735815" w:rsidP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съм</w:t>
            </w:r>
          </w:p>
        </w:tc>
        <w:tc>
          <w:tcPr>
            <w:tcW w:w="2506" w:type="dxa"/>
          </w:tcPr>
          <w:p w14:paraId="5906877B" w14:textId="7743C87F" w:rsidR="00735815" w:rsidRDefault="00735815" w:rsidP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сме</w:t>
            </w:r>
          </w:p>
        </w:tc>
      </w:tr>
      <w:tr w:rsidR="00735815" w14:paraId="63753DB5" w14:textId="77777777" w:rsidTr="00C52CD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0EBC0208" w14:textId="5BE4E92F" w:rsidR="00735815" w:rsidRPr="00735815" w:rsidRDefault="00735815" w:rsidP="007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2л.</w:t>
            </w:r>
          </w:p>
        </w:tc>
        <w:tc>
          <w:tcPr>
            <w:tcW w:w="2505" w:type="dxa"/>
          </w:tcPr>
          <w:p w14:paraId="5DA6A075" w14:textId="06397343" w:rsidR="00735815" w:rsidRDefault="00735815" w:rsidP="00735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си</w:t>
            </w:r>
          </w:p>
        </w:tc>
        <w:tc>
          <w:tcPr>
            <w:tcW w:w="2506" w:type="dxa"/>
          </w:tcPr>
          <w:p w14:paraId="5C668125" w14:textId="714C6E50" w:rsidR="00735815" w:rsidRDefault="00735815" w:rsidP="007358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Вие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сте</w:t>
            </w:r>
          </w:p>
        </w:tc>
      </w:tr>
      <w:tr w:rsidR="00735815" w14:paraId="196711F9" w14:textId="77777777" w:rsidTr="00C52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3CD3DB8" w14:textId="37F73719" w:rsidR="00735815" w:rsidRPr="00735815" w:rsidRDefault="00735815" w:rsidP="007358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3л.</w:t>
            </w:r>
          </w:p>
        </w:tc>
        <w:tc>
          <w:tcPr>
            <w:tcW w:w="2505" w:type="dxa"/>
          </w:tcPr>
          <w:p w14:paraId="747AE5EE" w14:textId="77777777" w:rsidR="00735815" w:rsidRPr="00735815" w:rsidRDefault="00735815" w:rsidP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 xml:space="preserve">Той/ Тя/ То </w:t>
            </w:r>
          </w:p>
          <w:p w14:paraId="13C58414" w14:textId="29D3C82F" w:rsidR="00735815" w:rsidRDefault="00735815" w:rsidP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</w:t>
            </w:r>
          </w:p>
        </w:tc>
        <w:tc>
          <w:tcPr>
            <w:tcW w:w="2506" w:type="dxa"/>
          </w:tcPr>
          <w:p w14:paraId="1B68AAA4" w14:textId="7118F5D2" w:rsidR="00735815" w:rsidRDefault="00735815" w:rsidP="007358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73581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g-BG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са</w:t>
            </w:r>
          </w:p>
        </w:tc>
      </w:tr>
    </w:tbl>
    <w:p w14:paraId="682D98A8" w14:textId="18DD6127" w:rsidR="00735815" w:rsidRDefault="00735815" w:rsidP="0073581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FE4D886" w14:textId="140874D3" w:rsidR="00735815" w:rsidRPr="00C52CDD" w:rsidRDefault="00C52CDD" w:rsidP="00C52CDD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Основната форма на глагола е 1л., ед.ч., сег.вр. (ям, пея, свиря, слушам и т.н.).</w:t>
      </w:r>
    </w:p>
    <w:p w14:paraId="2D6F4A13" w14:textId="77777777" w:rsidR="007B6DF5" w:rsidRDefault="007B6DF5" w:rsidP="00C52CD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CB7D6FD" w14:textId="6DD06537" w:rsidR="007B6DF5" w:rsidRPr="00716E25" w:rsidRDefault="007B6DF5" w:rsidP="00716E2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16E2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C52CDD"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716E25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C52CDD"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>50-51</w:t>
      </w:r>
      <w:r w:rsidRPr="00716E2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 w:rsidRPr="00716E2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A9C3368" w14:textId="77777777" w:rsidR="007B6DF5" w:rsidRDefault="007B6DF5" w:rsidP="007B6DF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B192F62" w14:textId="77777777" w:rsidR="00844AC2" w:rsidRDefault="00844AC2" w:rsidP="00844AC2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703BB610" w14:textId="77777777" w:rsidR="00844AC2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3DC4807E" w14:textId="77777777" w:rsidR="00844AC2" w:rsidRPr="00844AC2" w:rsidRDefault="00844AC2" w:rsidP="00844AC2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844AC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„Независима България по пътя към националното обединение“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44AC2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52-53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844AC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844AC2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>Моля,</w:t>
      </w:r>
      <w:r w:rsidRPr="00844AC2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Pr="00844AC2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36824534" w14:textId="77777777" w:rsidR="00844AC2" w:rsidRPr="00E24870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EA5B727" w14:textId="77777777" w:rsidR="00844AC2" w:rsidRPr="00E24870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487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76703625" w14:textId="77777777" w:rsidR="00844AC2" w:rsidRDefault="00844AC2" w:rsidP="00844A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9DA279F" w14:textId="77777777" w:rsidR="00844AC2" w:rsidRDefault="00844AC2" w:rsidP="00844A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коя дата и къде княз Фердинанд обявява Независимостта на България?</w:t>
      </w:r>
    </w:p>
    <w:p w14:paraId="512ED41B" w14:textId="77777777" w:rsidR="00844AC2" w:rsidRDefault="00844AC2" w:rsidP="00844AC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8BE561" w14:textId="77777777" w:rsidR="00844AC2" w:rsidRDefault="00844AC2" w:rsidP="00844A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1903 г.?</w:t>
      </w:r>
    </w:p>
    <w:p w14:paraId="6DEB7E58" w14:textId="77777777" w:rsidR="00844AC2" w:rsidRDefault="00844AC2" w:rsidP="00844AC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E5AFA70" w14:textId="77777777" w:rsidR="00844AC2" w:rsidRDefault="00844AC2" w:rsidP="00844A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как започва Първата Балканска война?</w:t>
      </w:r>
    </w:p>
    <w:p w14:paraId="0346A04A" w14:textId="77777777" w:rsidR="00844AC2" w:rsidRPr="00DE25BE" w:rsidRDefault="00844AC2" w:rsidP="00844AC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77FE543" w14:textId="77777777" w:rsidR="00844AC2" w:rsidRPr="00E24870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 w:rsidRPr="00E2487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въпроси (по желание):</w:t>
      </w:r>
    </w:p>
    <w:p w14:paraId="108B25E5" w14:textId="77777777" w:rsidR="00844AC2" w:rsidRPr="00E24870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539718C" w14:textId="77777777" w:rsidR="00844AC2" w:rsidRDefault="00844AC2" w:rsidP="00844A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България се включила в Първата световна война?</w:t>
      </w:r>
    </w:p>
    <w:p w14:paraId="47C5D9E8" w14:textId="77777777" w:rsidR="00844AC2" w:rsidRDefault="00844AC2" w:rsidP="00844AC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456F27" w14:textId="77777777" w:rsidR="00844AC2" w:rsidRPr="00DE25BE" w:rsidRDefault="00844AC2" w:rsidP="00844AC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Какви били задълженията на България според Берлинския договор?</w:t>
      </w:r>
    </w:p>
    <w:p w14:paraId="5EC5E4C9" w14:textId="77777777" w:rsidR="00844AC2" w:rsidRDefault="00844AC2" w:rsidP="00844AC2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8E6E702" w14:textId="77777777" w:rsidR="00844AC2" w:rsidRDefault="00844AC2" w:rsidP="00844A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D391875" w14:textId="77777777" w:rsidR="00844AC2" w:rsidRDefault="00844AC2" w:rsidP="00844AC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26C2D74" w14:textId="77777777" w:rsidR="00844AC2" w:rsidRDefault="00844AC2" w:rsidP="00844AC2"/>
    <w:p w14:paraId="5B1872D0" w14:textId="77777777" w:rsidR="00844AC2" w:rsidRDefault="00844AC2" w:rsidP="00844AC2"/>
    <w:p w14:paraId="53F96DD4" w14:textId="77777777" w:rsidR="00844AC2" w:rsidRDefault="00844AC2" w:rsidP="00844AC2"/>
    <w:p w14:paraId="22F736CF" w14:textId="77777777" w:rsidR="00844AC2" w:rsidRDefault="00844AC2" w:rsidP="00844AC2"/>
    <w:p w14:paraId="00FE600C" w14:textId="77777777" w:rsidR="00844AC2" w:rsidRDefault="00844AC2" w:rsidP="00844AC2"/>
    <w:p w14:paraId="39B74C5B" w14:textId="77777777" w:rsidR="00844AC2" w:rsidRDefault="00844AC2" w:rsidP="00844AC2"/>
    <w:p w14:paraId="47F9080A" w14:textId="77777777" w:rsidR="00844AC2" w:rsidRDefault="00844AC2" w:rsidP="00844AC2"/>
    <w:p w14:paraId="37B649CA" w14:textId="77777777" w:rsidR="00844AC2" w:rsidRDefault="00844AC2" w:rsidP="00844AC2"/>
    <w:p w14:paraId="6739A246" w14:textId="77777777" w:rsidR="00844AC2" w:rsidRDefault="00844AC2" w:rsidP="00844AC2"/>
    <w:p w14:paraId="05512171" w14:textId="77777777" w:rsidR="007B6DF5" w:rsidRDefault="007B6DF5" w:rsidP="007B6DF5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7CA17A" w14:textId="77777777" w:rsidR="007B6DF5" w:rsidRDefault="007B6DF5" w:rsidP="007B6DF5"/>
    <w:p w14:paraId="272A2E18" w14:textId="77777777" w:rsidR="00AE767A" w:rsidRDefault="00AE767A">
      <w:pPr>
        <w:rPr>
          <w:lang w:val="bg-BG"/>
        </w:rPr>
      </w:pPr>
    </w:p>
    <w:p w14:paraId="0B4E504A" w14:textId="77777777" w:rsidR="00716E25" w:rsidRDefault="00716E25">
      <w:pPr>
        <w:rPr>
          <w:lang w:val="bg-BG"/>
        </w:rPr>
      </w:pPr>
    </w:p>
    <w:p w14:paraId="5FA6264B" w14:textId="77777777" w:rsidR="00716E25" w:rsidRDefault="00716E25">
      <w:pPr>
        <w:rPr>
          <w:lang w:val="bg-BG"/>
        </w:rPr>
      </w:pPr>
    </w:p>
    <w:p w14:paraId="281D5C3B" w14:textId="77777777" w:rsidR="00716E25" w:rsidRDefault="00716E25">
      <w:pPr>
        <w:rPr>
          <w:lang w:val="bg-BG"/>
        </w:rPr>
      </w:pPr>
    </w:p>
    <w:p w14:paraId="7502141B" w14:textId="77777777" w:rsidR="00716E25" w:rsidRDefault="00716E25">
      <w:pPr>
        <w:rPr>
          <w:lang w:val="bg-BG"/>
        </w:rPr>
      </w:pPr>
    </w:p>
    <w:p w14:paraId="64600FF9" w14:textId="77777777" w:rsidR="00716E25" w:rsidRPr="00716E25" w:rsidRDefault="00716E25">
      <w:pPr>
        <w:rPr>
          <w:lang w:val="bg-BG"/>
        </w:rPr>
      </w:pPr>
    </w:p>
    <w:sectPr w:rsidR="00716E25" w:rsidRPr="0071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BF79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818608710" o:spid="_x0000_i1025" type="#_x0000_t75" style="width:11.3pt;height:11.3pt;visibility:visible;mso-wrap-style:square">
            <v:imagedata r:id="rId1" o:title=""/>
          </v:shape>
        </w:pict>
      </mc:Choice>
      <mc:Fallback>
        <w:drawing>
          <wp:inline distT="0" distB="0" distL="0" distR="0" wp14:anchorId="7AC51A82" wp14:editId="7696E2F0">
            <wp:extent cx="143510" cy="143510"/>
            <wp:effectExtent l="0" t="0" r="0" b="0"/>
            <wp:docPr id="1818608710" name="Картина 181860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0C4E0B"/>
    <w:multiLevelType w:val="hybridMultilevel"/>
    <w:tmpl w:val="5044AE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013"/>
    <w:multiLevelType w:val="hybridMultilevel"/>
    <w:tmpl w:val="92100F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49AB"/>
    <w:multiLevelType w:val="hybridMultilevel"/>
    <w:tmpl w:val="BEA40B78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28024F3"/>
    <w:multiLevelType w:val="hybridMultilevel"/>
    <w:tmpl w:val="5316EE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0029"/>
    <w:multiLevelType w:val="hybridMultilevel"/>
    <w:tmpl w:val="C51C5E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716E"/>
    <w:multiLevelType w:val="hybridMultilevel"/>
    <w:tmpl w:val="C4B849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4EEB"/>
    <w:multiLevelType w:val="hybridMultilevel"/>
    <w:tmpl w:val="C14285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57992"/>
    <w:multiLevelType w:val="hybridMultilevel"/>
    <w:tmpl w:val="676884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44299"/>
    <w:multiLevelType w:val="hybridMultilevel"/>
    <w:tmpl w:val="5CAEE1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661174">
    <w:abstractNumId w:val="4"/>
  </w:num>
  <w:num w:numId="2" w16cid:durableId="1441417158">
    <w:abstractNumId w:val="0"/>
  </w:num>
  <w:num w:numId="3" w16cid:durableId="354691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194617">
    <w:abstractNumId w:val="0"/>
  </w:num>
  <w:num w:numId="5" w16cid:durableId="1864050614">
    <w:abstractNumId w:val="4"/>
  </w:num>
  <w:num w:numId="6" w16cid:durableId="804783111">
    <w:abstractNumId w:val="5"/>
  </w:num>
  <w:num w:numId="7" w16cid:durableId="974144270">
    <w:abstractNumId w:val="2"/>
  </w:num>
  <w:num w:numId="8" w16cid:durableId="479615220">
    <w:abstractNumId w:val="6"/>
  </w:num>
  <w:num w:numId="9" w16cid:durableId="490298831">
    <w:abstractNumId w:val="1"/>
  </w:num>
  <w:num w:numId="10" w16cid:durableId="732654603">
    <w:abstractNumId w:val="3"/>
  </w:num>
  <w:num w:numId="11" w16cid:durableId="1535845519">
    <w:abstractNumId w:val="7"/>
  </w:num>
  <w:num w:numId="12" w16cid:durableId="1352341093">
    <w:abstractNumId w:val="8"/>
  </w:num>
  <w:num w:numId="13" w16cid:durableId="110980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66"/>
    <w:rsid w:val="00171A60"/>
    <w:rsid w:val="00361466"/>
    <w:rsid w:val="00495EE4"/>
    <w:rsid w:val="00543822"/>
    <w:rsid w:val="005757C7"/>
    <w:rsid w:val="00716E25"/>
    <w:rsid w:val="00735815"/>
    <w:rsid w:val="007B6DF5"/>
    <w:rsid w:val="00844AC2"/>
    <w:rsid w:val="008A6C9D"/>
    <w:rsid w:val="00AE767A"/>
    <w:rsid w:val="00C52CDD"/>
    <w:rsid w:val="00C74212"/>
    <w:rsid w:val="00E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C0A4"/>
  <w15:chartTrackingRefBased/>
  <w15:docId w15:val="{0EBBB8AB-3DE9-468A-A44E-6C6E260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DF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6DF5"/>
    <w:pPr>
      <w:ind w:left="720"/>
      <w:contextualSpacing/>
    </w:pPr>
  </w:style>
  <w:style w:type="table" w:styleId="51">
    <w:name w:val="Grid Table 5 Dark Accent 1"/>
    <w:basedOn w:val="a1"/>
    <w:uiPriority w:val="50"/>
    <w:rsid w:val="007B6DF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a5">
    <w:name w:val="Table Grid"/>
    <w:basedOn w:val="a1"/>
    <w:uiPriority w:val="39"/>
    <w:rsid w:val="0073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6">
    <w:name w:val="Grid Table 5 Dark Accent 6"/>
    <w:basedOn w:val="a1"/>
    <w:uiPriority w:val="50"/>
    <w:rsid w:val="007358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6">
    <w:name w:val="Unresolved Mention"/>
    <w:basedOn w:val="a0"/>
    <w:uiPriority w:val="99"/>
    <w:semiHidden/>
    <w:unhideWhenUsed/>
    <w:rsid w:val="00716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f8Ba33qDU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6</cp:revision>
  <dcterms:created xsi:type="dcterms:W3CDTF">2023-03-14T16:09:00Z</dcterms:created>
  <dcterms:modified xsi:type="dcterms:W3CDTF">2025-03-18T20:48:00Z</dcterms:modified>
</cp:coreProperties>
</file>