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9BBD" w14:textId="0E6A334E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39689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20 уч. седмица</w:t>
      </w:r>
    </w:p>
    <w:p w14:paraId="6E661B33" w14:textId="77777777" w:rsidR="003203E4" w:rsidRDefault="003203E4" w:rsidP="003203E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111D283F" w14:textId="076B7FF9" w:rsidR="00147A6A" w:rsidRPr="00270103" w:rsidRDefault="00147A6A" w:rsidP="00270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147A6A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„Зимата, пролетта и детето“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47A6A">
        <w:rPr>
          <w:rFonts w:ascii="Times New Roman" w:hAnsi="Times New Roman" w:cs="Times New Roman"/>
          <w:i/>
          <w:iCs/>
          <w:sz w:val="28"/>
          <w:szCs w:val="28"/>
          <w:lang w:val="bg-BG"/>
        </w:rPr>
        <w:t>Елисавета Багряна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147A6A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74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47A6A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 Желателно е новите уроци да се четат достатъчно пъти, за да стане гладко.</w:t>
      </w:r>
    </w:p>
    <w:p w14:paraId="5135A85C" w14:textId="5C8E4288" w:rsidR="00147A6A" w:rsidRDefault="00147A6A" w:rsidP="00147A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в тетрадките с широки редове, като използвате цели изречения:</w:t>
      </w:r>
    </w:p>
    <w:p w14:paraId="5A304BB0" w14:textId="3C4235FD" w:rsidR="00147A6A" w:rsidRDefault="00AD2C52" w:rsidP="00147A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Кой сезон обичате повече – зимата или пролетта? Защо?</w:t>
      </w:r>
    </w:p>
    <w:p w14:paraId="65C3BC48" w14:textId="77777777" w:rsidR="003203E4" w:rsidRDefault="003203E4" w:rsidP="003203E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75E9C1AA" w14:textId="77777777" w:rsidR="00AD2C52" w:rsidRPr="007E32A4" w:rsidRDefault="00AD2C52" w:rsidP="00AD2C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вашите тетрадки, от написаното по-долу и/или да гледате клипчето от тук:</w:t>
      </w:r>
    </w:p>
    <w:p w14:paraId="59503AB9" w14:textId="25DE9378" w:rsidR="00AD2C52" w:rsidRDefault="00AD2C52" w:rsidP="003203E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001D16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https://www.youtube.com/watch?v=bNoUx_BkvP0</w:t>
        </w:r>
      </w:hyperlink>
    </w:p>
    <w:p w14:paraId="788AB039" w14:textId="0546387A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</w:t>
      </w:r>
      <w:r w:rsidRPr="003203E4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личните местоимения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части на речта, както съществителните имена, прилагателните имена и глаголите. </w:t>
      </w:r>
    </w:p>
    <w:p w14:paraId="71F1421C" w14:textId="5AEDB252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3203E4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Личните местоимения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думи, които заместват съществителните имена, за да избегнем повторения. </w:t>
      </w:r>
    </w:p>
    <w:p w14:paraId="6BDEED05" w14:textId="55AE4148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Форми на личните местоимения: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03E4" w14:paraId="4E99227A" w14:textId="77777777" w:rsidTr="003203E4">
        <w:tc>
          <w:tcPr>
            <w:tcW w:w="4508" w:type="dxa"/>
          </w:tcPr>
          <w:p w14:paraId="57E95886" w14:textId="39C68FB6" w:rsidR="003203E4" w:rsidRPr="003203E4" w:rsidRDefault="003203E4" w:rsidP="00320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203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Единствено число</w:t>
            </w:r>
          </w:p>
        </w:tc>
        <w:tc>
          <w:tcPr>
            <w:tcW w:w="4508" w:type="dxa"/>
          </w:tcPr>
          <w:p w14:paraId="2DF5ED30" w14:textId="3ED49841" w:rsidR="003203E4" w:rsidRPr="003203E4" w:rsidRDefault="003203E4" w:rsidP="00320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203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Множествено число</w:t>
            </w:r>
          </w:p>
        </w:tc>
      </w:tr>
      <w:tr w:rsidR="003203E4" w14:paraId="6EDFE41E" w14:textId="77777777" w:rsidTr="003203E4">
        <w:tc>
          <w:tcPr>
            <w:tcW w:w="4508" w:type="dxa"/>
          </w:tcPr>
          <w:p w14:paraId="63CC8C91" w14:textId="7B87A1D7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Аз</w:t>
            </w:r>
          </w:p>
        </w:tc>
        <w:tc>
          <w:tcPr>
            <w:tcW w:w="4508" w:type="dxa"/>
          </w:tcPr>
          <w:p w14:paraId="3939863F" w14:textId="429C6D18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Ние</w:t>
            </w:r>
          </w:p>
        </w:tc>
      </w:tr>
      <w:tr w:rsidR="003203E4" w14:paraId="29351F58" w14:textId="77777777" w:rsidTr="003203E4">
        <w:tc>
          <w:tcPr>
            <w:tcW w:w="4508" w:type="dxa"/>
          </w:tcPr>
          <w:p w14:paraId="1E3F4CCF" w14:textId="6BFA4E6E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Ти</w:t>
            </w:r>
          </w:p>
        </w:tc>
        <w:tc>
          <w:tcPr>
            <w:tcW w:w="4508" w:type="dxa"/>
          </w:tcPr>
          <w:p w14:paraId="7D72690D" w14:textId="02670CBD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Вие</w:t>
            </w:r>
          </w:p>
        </w:tc>
      </w:tr>
      <w:tr w:rsidR="003203E4" w14:paraId="164EB33D" w14:textId="77777777" w:rsidTr="003203E4">
        <w:tc>
          <w:tcPr>
            <w:tcW w:w="4508" w:type="dxa"/>
          </w:tcPr>
          <w:p w14:paraId="7600441D" w14:textId="2489BEBA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Той (мъжки род)</w:t>
            </w:r>
          </w:p>
        </w:tc>
        <w:tc>
          <w:tcPr>
            <w:tcW w:w="4508" w:type="dxa"/>
          </w:tcPr>
          <w:p w14:paraId="034201E0" w14:textId="777CCE99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</w:t>
            </w:r>
          </w:p>
        </w:tc>
      </w:tr>
      <w:tr w:rsidR="003203E4" w14:paraId="5371DC32" w14:textId="77777777" w:rsidTr="003203E4">
        <w:tc>
          <w:tcPr>
            <w:tcW w:w="4508" w:type="dxa"/>
          </w:tcPr>
          <w:p w14:paraId="643EDBDD" w14:textId="413F477F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Тя (женски род)</w:t>
            </w:r>
          </w:p>
        </w:tc>
        <w:tc>
          <w:tcPr>
            <w:tcW w:w="4508" w:type="dxa"/>
          </w:tcPr>
          <w:p w14:paraId="5A85A0AC" w14:textId="77777777" w:rsidR="003203E4" w:rsidRDefault="003203E4" w:rsidP="003203E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3203E4" w14:paraId="08F460A7" w14:textId="77777777" w:rsidTr="003203E4">
        <w:tc>
          <w:tcPr>
            <w:tcW w:w="4508" w:type="dxa"/>
          </w:tcPr>
          <w:p w14:paraId="521951B7" w14:textId="2B6D2442" w:rsidR="003203E4" w:rsidRDefault="003203E4" w:rsidP="00320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То (среден род)</w:t>
            </w:r>
          </w:p>
        </w:tc>
        <w:tc>
          <w:tcPr>
            <w:tcW w:w="4508" w:type="dxa"/>
          </w:tcPr>
          <w:p w14:paraId="3060B45F" w14:textId="77777777" w:rsidR="003203E4" w:rsidRDefault="003203E4" w:rsidP="003203E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14:paraId="190B5CDF" w14:textId="3E26C0FC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FC65B96" w14:textId="2F3E616A" w:rsidR="003203E4" w:rsidRDefault="003203E4" w:rsidP="00222E6E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Алекс отиде в любимия си </w:t>
      </w:r>
      <w:r w:rsidRPr="003203E4">
        <w:rPr>
          <w:rFonts w:ascii="Times New Roman" w:hAnsi="Times New Roman" w:cs="Times New Roman"/>
          <w:sz w:val="28"/>
          <w:szCs w:val="28"/>
          <w:u w:val="single"/>
          <w:lang w:val="bg-BG"/>
        </w:rPr>
        <w:t>парк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3203E4">
        <w:rPr>
          <w:rFonts w:ascii="Times New Roman" w:hAnsi="Times New Roman" w:cs="Times New Roman"/>
          <w:color w:val="FF0000"/>
          <w:sz w:val="28"/>
          <w:szCs w:val="28"/>
          <w:lang w:val="bg-BG"/>
        </w:rPr>
        <w:t>Паркът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беше близо до дома му. </w:t>
      </w:r>
    </w:p>
    <w:p w14:paraId="50C90961" w14:textId="3124F6EF" w:rsidR="003203E4" w:rsidRDefault="003203E4" w:rsidP="00222E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  </w:t>
      </w:r>
      <w:r w:rsidRPr="003203E4">
        <w:rPr>
          <w:rFonts w:ascii="Times New Roman" w:hAnsi="Times New Roman" w:cs="Times New Roman"/>
          <w:b/>
          <w:bCs/>
          <w:sz w:val="28"/>
          <w:szCs w:val="28"/>
          <w:lang w:val="bg-BG"/>
        </w:rPr>
        <w:t>Той</w:t>
      </w:r>
    </w:p>
    <w:p w14:paraId="722204D7" w14:textId="6F2101EF" w:rsidR="003203E4" w:rsidRDefault="003203E4" w:rsidP="00222E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Паркът – Той – м.р., ед.ч. </w:t>
      </w:r>
    </w:p>
    <w:p w14:paraId="60542615" w14:textId="1745E200" w:rsidR="003203E4" w:rsidRDefault="003203E4" w:rsidP="00222E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EFBE2D4" w14:textId="268447FF" w:rsidR="003203E4" w:rsidRDefault="003203E4" w:rsidP="00222E6E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3203E4">
        <w:rPr>
          <w:rFonts w:ascii="Times New Roman" w:hAnsi="Times New Roman" w:cs="Times New Roman"/>
          <w:sz w:val="28"/>
          <w:szCs w:val="28"/>
          <w:u w:val="single"/>
          <w:lang w:val="bg-BG"/>
        </w:rPr>
        <w:t>Ивайла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излезе от вкъщи. </w:t>
      </w:r>
      <w:r w:rsidRPr="003203E4">
        <w:rPr>
          <w:rFonts w:ascii="Times New Roman" w:hAnsi="Times New Roman" w:cs="Times New Roman"/>
          <w:color w:val="FF0000"/>
          <w:sz w:val="28"/>
          <w:szCs w:val="28"/>
          <w:lang w:val="bg-BG"/>
        </w:rPr>
        <w:t>Ивайла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отиде до близкия магазин. </w:t>
      </w:r>
    </w:p>
    <w:p w14:paraId="3BCAC12D" w14:textId="0A3406DA" w:rsidR="003203E4" w:rsidRDefault="003203E4" w:rsidP="00222E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 </w:t>
      </w:r>
      <w:r w:rsidRPr="003203E4">
        <w:rPr>
          <w:rFonts w:ascii="Times New Roman" w:hAnsi="Times New Roman" w:cs="Times New Roman"/>
          <w:b/>
          <w:bCs/>
          <w:sz w:val="28"/>
          <w:szCs w:val="28"/>
          <w:lang w:val="bg-BG"/>
        </w:rPr>
        <w:t>Тя</w:t>
      </w:r>
    </w:p>
    <w:p w14:paraId="08F78542" w14:textId="595E4897" w:rsidR="003203E4" w:rsidRDefault="00974049" w:rsidP="00222E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Ивайла – Тя – ж.р., ед.ч.</w:t>
      </w:r>
    </w:p>
    <w:p w14:paraId="1113A984" w14:textId="77777777" w:rsidR="00974049" w:rsidRPr="003203E4" w:rsidRDefault="00974049" w:rsidP="003203E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9DDB638" w14:textId="47B7BE34" w:rsidR="003203E4" w:rsidRPr="00DF6810" w:rsidRDefault="003203E4" w:rsidP="003203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2C52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74147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3, </w:t>
      </w:r>
      <w:r w:rsidR="00241EAC" w:rsidRPr="00270103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241EAC" w:rsidRPr="0027010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5 </w:t>
      </w:r>
      <w:r w:rsidRPr="00AD2C52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AD2C5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Тетрадка № 1 </w:t>
      </w:r>
      <w:r w:rsidRPr="00AD2C52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741473">
        <w:rPr>
          <w:rFonts w:ascii="Times New Roman" w:hAnsi="Times New Roman" w:cs="Times New Roman"/>
          <w:b/>
          <w:bCs/>
          <w:sz w:val="28"/>
          <w:szCs w:val="28"/>
          <w:lang w:val="bg-BG"/>
        </w:rPr>
        <w:t>42-</w:t>
      </w:r>
      <w:r w:rsidR="00974049"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>43</w:t>
      </w:r>
      <w:r w:rsidRPr="00AD2C5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</w:p>
    <w:p w14:paraId="49A48C70" w14:textId="77777777" w:rsidR="003203E4" w:rsidRDefault="003203E4" w:rsidP="003203E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lastRenderedPageBreak/>
        <w:t>Човекът и обществото</w:t>
      </w:r>
    </w:p>
    <w:p w14:paraId="051F99E7" w14:textId="77777777" w:rsidR="00741473" w:rsidRDefault="00741473" w:rsidP="0074147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285FD9CF" w14:textId="77777777" w:rsidR="00741473" w:rsidRPr="00741473" w:rsidRDefault="00741473" w:rsidP="007414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741473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741473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„Златният век на средновековна България“</w:t>
      </w:r>
      <w:r w:rsidRPr="00741473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741473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76-77</w:t>
      </w:r>
      <w:r w:rsidRPr="00741473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741473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741473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741473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44F88CD3" w14:textId="77777777" w:rsidR="00741473" w:rsidRPr="00741473" w:rsidRDefault="00741473" w:rsidP="0074147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00339818" w14:textId="0E3F5252" w:rsidR="00741473" w:rsidRPr="00741473" w:rsidRDefault="00741473" w:rsidP="0074147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741473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03360183" w14:textId="77777777" w:rsidR="00741473" w:rsidRDefault="00741473" w:rsidP="0074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През коя година е цар Симеон 1-ви Велики (син на княз Борис) става владетел на България? Той разширил границите на държавата на три морета. Кои са те?</w:t>
      </w:r>
    </w:p>
    <w:p w14:paraId="49E4C28D" w14:textId="77777777" w:rsidR="00741473" w:rsidRDefault="00741473" w:rsidP="0074147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8086B65" w14:textId="77777777" w:rsidR="00741473" w:rsidRDefault="00741473" w:rsidP="0074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е случило през 893г.?</w:t>
      </w:r>
    </w:p>
    <w:p w14:paraId="260D002C" w14:textId="77777777" w:rsidR="00741473" w:rsidRDefault="00741473" w:rsidP="0074147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BCC62D6" w14:textId="77777777" w:rsidR="00741473" w:rsidRDefault="00741473" w:rsidP="0074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се наричал периодът на управлението на цар Симеон, имайки предвид постиженията в книжовната дейност, строителството и изобразителното изкуство?</w:t>
      </w:r>
    </w:p>
    <w:p w14:paraId="4AF89730" w14:textId="77777777" w:rsidR="00741473" w:rsidRDefault="00741473" w:rsidP="0074147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DCCF869" w14:textId="77777777" w:rsidR="00741473" w:rsidRDefault="00741473" w:rsidP="0074147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върпоси (по желание):</w:t>
      </w:r>
    </w:p>
    <w:p w14:paraId="7B62A42A" w14:textId="77777777" w:rsidR="00741473" w:rsidRDefault="00741473" w:rsidP="0074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е „патриаршия“? Прочети и запиши от речника на стр.76.</w:t>
      </w:r>
    </w:p>
    <w:p w14:paraId="1240DF2A" w14:textId="77777777" w:rsidR="00741473" w:rsidRDefault="00741473" w:rsidP="0074147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5DBE0421" w14:textId="77777777" w:rsidR="00741473" w:rsidRDefault="00741473" w:rsidP="0074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известни книжовници работили в преславската книжовна школа?</w:t>
      </w:r>
    </w:p>
    <w:p w14:paraId="5DB156D4" w14:textId="77777777" w:rsidR="00741473" w:rsidRPr="00065B3F" w:rsidRDefault="00741473" w:rsidP="0074147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3BC2AC3" w14:textId="77777777" w:rsidR="00741473" w:rsidRPr="0014555A" w:rsidRDefault="00741473" w:rsidP="00741473">
      <w:pPr>
        <w:rPr>
          <w:lang w:val="bg-BG"/>
        </w:rPr>
      </w:pPr>
    </w:p>
    <w:p w14:paraId="5B0AD948" w14:textId="4A3E7F97" w:rsidR="00907E78" w:rsidRPr="0014555A" w:rsidRDefault="00907E78">
      <w:pPr>
        <w:rPr>
          <w:lang w:val="bg-BG"/>
        </w:rPr>
      </w:pPr>
    </w:p>
    <w:p w14:paraId="5AB194ED" w14:textId="69AB3677" w:rsidR="00907E78" w:rsidRPr="00241EAC" w:rsidRDefault="00907E78">
      <w:pPr>
        <w:rPr>
          <w:lang w:val="bg-BG"/>
        </w:rPr>
      </w:pPr>
    </w:p>
    <w:p w14:paraId="6855626C" w14:textId="2EADB85B" w:rsidR="00907E78" w:rsidRPr="00241EAC" w:rsidRDefault="00907E78">
      <w:pPr>
        <w:rPr>
          <w:lang w:val="bg-BG"/>
        </w:rPr>
      </w:pPr>
    </w:p>
    <w:p w14:paraId="59863CD8" w14:textId="6D1B66DC" w:rsidR="00907E78" w:rsidRPr="00241EAC" w:rsidRDefault="00907E78">
      <w:pPr>
        <w:rPr>
          <w:lang w:val="bg-BG"/>
        </w:rPr>
      </w:pPr>
    </w:p>
    <w:sectPr w:rsidR="00907E78" w:rsidRPr="00241EAC" w:rsidSect="009A4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4A0"/>
      </v:shape>
    </w:pict>
  </w:numPicBullet>
  <w:abstractNum w:abstractNumId="0" w15:restartNumberingAfterBreak="0">
    <w:nsid w:val="190C15AE"/>
    <w:multiLevelType w:val="hybridMultilevel"/>
    <w:tmpl w:val="B28C2D5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0E0D"/>
    <w:multiLevelType w:val="hybridMultilevel"/>
    <w:tmpl w:val="9B848E5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B77"/>
    <w:multiLevelType w:val="hybridMultilevel"/>
    <w:tmpl w:val="62EECD9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01728">
    <w:abstractNumId w:val="2"/>
  </w:num>
  <w:num w:numId="2" w16cid:durableId="978532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448375">
    <w:abstractNumId w:val="4"/>
  </w:num>
  <w:num w:numId="4" w16cid:durableId="2141414857">
    <w:abstractNumId w:val="0"/>
  </w:num>
  <w:num w:numId="5" w16cid:durableId="1575315219">
    <w:abstractNumId w:val="1"/>
  </w:num>
  <w:num w:numId="6" w16cid:durableId="106615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DA"/>
    <w:rsid w:val="00065B3F"/>
    <w:rsid w:val="0014555A"/>
    <w:rsid w:val="00147A6A"/>
    <w:rsid w:val="001A3763"/>
    <w:rsid w:val="00222E6E"/>
    <w:rsid w:val="00241EAC"/>
    <w:rsid w:val="00270103"/>
    <w:rsid w:val="002D34DA"/>
    <w:rsid w:val="003203E4"/>
    <w:rsid w:val="0039689B"/>
    <w:rsid w:val="00495EE4"/>
    <w:rsid w:val="00543822"/>
    <w:rsid w:val="00741473"/>
    <w:rsid w:val="007D5547"/>
    <w:rsid w:val="008408AA"/>
    <w:rsid w:val="00907E78"/>
    <w:rsid w:val="00974049"/>
    <w:rsid w:val="009A45E5"/>
    <w:rsid w:val="00A2063F"/>
    <w:rsid w:val="00AB0699"/>
    <w:rsid w:val="00AD2C52"/>
    <w:rsid w:val="00D06438"/>
    <w:rsid w:val="00DF6810"/>
    <w:rsid w:val="00F7776F"/>
    <w:rsid w:val="00F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B726"/>
  <w15:chartTrackingRefBased/>
  <w15:docId w15:val="{9EAF0D6D-748D-4D9D-80C5-068A5ED2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3E4"/>
    <w:pPr>
      <w:ind w:left="720"/>
      <w:contextualSpacing/>
    </w:pPr>
  </w:style>
  <w:style w:type="table" w:styleId="TableGrid">
    <w:name w:val="Table Grid"/>
    <w:basedOn w:val="TableNormal"/>
    <w:uiPriority w:val="59"/>
    <w:rsid w:val="0032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NoUx_BkvP0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13</cp:revision>
  <dcterms:created xsi:type="dcterms:W3CDTF">2023-02-10T18:47:00Z</dcterms:created>
  <dcterms:modified xsi:type="dcterms:W3CDTF">2026-02-23T16:16:00Z</dcterms:modified>
</cp:coreProperties>
</file>