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E60" w14:textId="0A209B8C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27 уч. седмица</w:t>
      </w:r>
    </w:p>
    <w:p w14:paraId="3C7E89E1" w14:textId="77777777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2DA864" w14:textId="213A2DF9" w:rsidR="002E118D" w:rsidRDefault="00C435B3" w:rsidP="002E118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9EB82A9" w14:textId="2D724035" w:rsidR="002E118D" w:rsidRDefault="002E118D" w:rsidP="002E11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="004F11E9">
        <w:rPr>
          <w:rFonts w:ascii="Times New Roman" w:hAnsi="Times New Roman" w:cs="Times New Roman"/>
          <w:sz w:val="28"/>
          <w:szCs w:val="28"/>
          <w:lang w:val="bg-BG"/>
        </w:rPr>
        <w:t>стихотворението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Хубавец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92-93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Желателно е текстовете да се четат достатъчно пъти, за да стане гладко.</w:t>
      </w:r>
    </w:p>
    <w:p w14:paraId="6B0062BC" w14:textId="77777777" w:rsid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08D8C23B" w14:textId="0871493F" w:rsidR="002E118D" w:rsidRPr="00982FAB" w:rsidRDefault="002E118D" w:rsidP="002E118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чрез пълни изречения в тетрадката с широки редове:</w:t>
      </w:r>
    </w:p>
    <w:p w14:paraId="3549BEE8" w14:textId="2FA24A7B" w:rsidR="002E118D" w:rsidRPr="002E118D" w:rsidRDefault="002E118D" w:rsidP="006D0B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ва е невидимата красота на плашилото?</w:t>
      </w:r>
    </w:p>
    <w:p w14:paraId="1F5777F4" w14:textId="77777777" w:rsidR="002E118D" w:rsidRPr="002E118D" w:rsidRDefault="002E118D" w:rsidP="002E118D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500527C4" w14:textId="3947BF01" w:rsidR="006D0B33" w:rsidRPr="002E118D" w:rsidRDefault="006D0B33" w:rsidP="002E118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</w:t>
      </w:r>
      <w:r w:rsidR="002E118D"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E118D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E118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118D"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е го рецитираме за края на учебната година. </w:t>
      </w:r>
    </w:p>
    <w:p w14:paraId="71604262" w14:textId="3536AAA2" w:rsidR="00882B60" w:rsidRDefault="00882B60" w:rsidP="00882B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F121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 w:rsidR="004F11E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14DF8E3C" w14:textId="570F03CC" w:rsidR="00882B60" w:rsidRDefault="00882B60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>Песен за приятелството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4F11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„Облаче ле, бяло“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:</w:t>
      </w:r>
    </w:p>
    <w:p w14:paraId="5F60452C" w14:textId="1DFD2271" w:rsidR="00882B60" w:rsidRDefault="004F11E9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B46C50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https://www.youtube.com/watch?v=SddkMub_PaA</w:t>
        </w:r>
      </w:hyperlink>
    </w:p>
    <w:p w14:paraId="2C575A88" w14:textId="72E56872" w:rsidR="004F11E9" w:rsidRDefault="004F11E9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B46C50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https://www.youtube.com/watch?v=-croxYHWH7Y</w:t>
        </w:r>
      </w:hyperlink>
    </w:p>
    <w:p w14:paraId="58CDF56B" w14:textId="77777777" w:rsidR="004F11E9" w:rsidRDefault="004F11E9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0B4A9DBA" w14:textId="2A3F9D7C" w:rsidR="00882B60" w:rsidRPr="00F1219A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4F11E9">
        <w:rPr>
          <w:rFonts w:ascii="Times New Roman" w:hAnsi="Times New Roman" w:cs="Times New Roman"/>
          <w:sz w:val="28"/>
          <w:szCs w:val="28"/>
          <w:lang w:val="bg-BG"/>
        </w:rPr>
        <w:t>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на края на учебната година.</w:t>
      </w:r>
    </w:p>
    <w:p w14:paraId="489D5AB5" w14:textId="77777777" w:rsidR="00882B60" w:rsidRPr="00882B60" w:rsidRDefault="00882B60" w:rsidP="00C435B3">
      <w:pPr>
        <w:rPr>
          <w:lang w:val="bg-BG"/>
        </w:rPr>
      </w:pPr>
    </w:p>
    <w:p w14:paraId="1146F0F0" w14:textId="77777777" w:rsidR="00C435B3" w:rsidRDefault="00C435B3" w:rsidP="00C435B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7802DFE" w14:textId="0C9EAA8B" w:rsidR="00C435B3" w:rsidRDefault="00C435B3" w:rsidP="00C435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Pr="00C435B3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изреченията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 състоят от </w:t>
      </w:r>
      <w:r w:rsidRPr="00C435B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думи, свързани по смисъл.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 ежедневието </w:t>
      </w:r>
      <w:r w:rsidR="001D0C16">
        <w:rPr>
          <w:rFonts w:ascii="Times New Roman" w:hAnsi="Times New Roman" w:cs="Times New Roman"/>
          <w:sz w:val="28"/>
          <w:szCs w:val="28"/>
          <w:lang w:val="bg-BG"/>
        </w:rPr>
        <w:t xml:space="preserve">си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най-често ние употребяваме </w:t>
      </w:r>
      <w:r w:rsidRPr="001D0C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съобщителни и въпросителни изречения. </w:t>
      </w:r>
    </w:p>
    <w:p w14:paraId="55038A29" w14:textId="17D6DC62" w:rsidR="001D0C16" w:rsidRPr="00B20316" w:rsidRDefault="001D0C16" w:rsidP="00B203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Чрез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 изречения даваме (съобщаваме) информация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точка (.)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668402E" w14:textId="18525B50" w:rsidR="001D0C16" w:rsidRPr="00B20316" w:rsidRDefault="001D0C16" w:rsidP="00C435B3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>Дъждовната вода е полезна за природата.</w:t>
      </w:r>
    </w:p>
    <w:p w14:paraId="6A9E6572" w14:textId="5DD7233E" w:rsidR="001D0C16" w:rsidRPr="00B20316" w:rsidRDefault="001D0C16" w:rsidP="00B203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Чрез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въпросителните изречения задаваме въпрос.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Те винаги завършат с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 (?)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Въпросителни частици: 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ли, дали, нали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и др. Въпросителни думи: 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Защо, къде, как, кога, кой, какъв, чий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и др.</w:t>
      </w:r>
    </w:p>
    <w:p w14:paraId="3B7162BC" w14:textId="6EA78696" w:rsidR="00C435B3" w:rsidRPr="00B20316" w:rsidRDefault="001D0C16" w:rsidP="00C435B3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Полезна 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ли</w:t>
      </w: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е дъждовната вода? – Да/Не.</w:t>
      </w:r>
    </w:p>
    <w:p w14:paraId="092A2ADC" w14:textId="77777777" w:rsidR="00882B60" w:rsidRDefault="001D0C16" w:rsidP="00C435B3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Няма да завали днес, 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нали</w:t>
      </w: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>? – Да/Не.</w:t>
      </w:r>
    </w:p>
    <w:p w14:paraId="0C043582" w14:textId="58ECA2B0" w:rsidR="00C435B3" w:rsidRPr="00B20316" w:rsidRDefault="001D0C16" w:rsidP="00C435B3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lastRenderedPageBreak/>
        <w:t>Кога</w:t>
      </w: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има дъга?</w:t>
      </w:r>
      <w:r w:rsidR="00B20316"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(въпросит.изр.)</w:t>
      </w:r>
      <w:r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B2031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– Дъгата се появява, когато вали дъжд и грее слънце. </w:t>
      </w:r>
      <w:r w:rsidR="00B20316" w:rsidRPr="00B20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(съобщит.изр.)</w:t>
      </w:r>
    </w:p>
    <w:p w14:paraId="6C14E196" w14:textId="69134777" w:rsidR="001D0C16" w:rsidRPr="00B20316" w:rsidRDefault="00B20316" w:rsidP="00B203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Промяна на интонацията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– при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въпросителните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гласът се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извисява нагоре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в края на изречението, а при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съобщителните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 гласът е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равен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2C272B1" w14:textId="77777777" w:rsidR="00B20316" w:rsidRDefault="00B20316" w:rsidP="00B203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При редуване на съобщителни и въпросителни изречения се получава </w:t>
      </w:r>
      <w:r w:rsidRPr="00B20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диалог</w:t>
      </w:r>
      <w:r w:rsidRPr="00B20316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635A2B9" w14:textId="77777777" w:rsidR="00882B60" w:rsidRPr="00B20316" w:rsidRDefault="00882B60" w:rsidP="00882B60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5C8AD5E" w14:textId="280468D2" w:rsidR="00C435B3" w:rsidRPr="00882B60" w:rsidRDefault="00C435B3" w:rsidP="00882B6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B20316" w:rsidRPr="00882B60">
        <w:rPr>
          <w:rFonts w:ascii="Times New Roman" w:hAnsi="Times New Roman" w:cs="Times New Roman"/>
          <w:b/>
          <w:bCs/>
          <w:sz w:val="28"/>
          <w:szCs w:val="28"/>
          <w:lang w:val="bg-BG"/>
        </w:rPr>
        <w:t>56-57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882B6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82B60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EAFE742" w14:textId="77777777" w:rsidR="00C435B3" w:rsidRDefault="00C435B3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5DBA2F" w14:textId="77777777" w:rsidR="00882B60" w:rsidRDefault="00882B60" w:rsidP="00882B6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21BC6648" w14:textId="77777777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196673047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53AC9D64" w14:textId="627BE1D8" w:rsidR="00882B60" w:rsidRPr="00440F76" w:rsidRDefault="00882B60" w:rsidP="00440F7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Българите в османската империя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440F76">
        <w:rPr>
          <w:rFonts w:ascii="Times New Roman" w:hAnsi="Times New Roman" w:cs="Times New Roman"/>
          <w:b/>
          <w:bCs/>
          <w:sz w:val="28"/>
          <w:szCs w:val="28"/>
          <w:lang w:val="bg-BG"/>
        </w:rPr>
        <w:t>88-89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440F7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440F7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440F7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201ED8E0" w14:textId="7832E93D" w:rsidR="00882B60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A72D128" w14:textId="2D2FA25E" w:rsidR="00882B60" w:rsidRDefault="00440F76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Колко години българите били под османско робство и как били наричани те от султана?</w:t>
      </w:r>
    </w:p>
    <w:p w14:paraId="01CEC5D3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87DE68" w14:textId="1BCC6E00" w:rsidR="00882B60" w:rsidRDefault="00542D5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били задълженията на българите към господарите си?</w:t>
      </w:r>
    </w:p>
    <w:p w14:paraId="1B6C22D0" w14:textId="77777777" w:rsidR="00882B60" w:rsidRPr="00476515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E8046AD" w14:textId="7016DB34" w:rsidR="00882B60" w:rsidRDefault="00542D5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нямали право да правят българите?</w:t>
      </w:r>
    </w:p>
    <w:p w14:paraId="1AA3B7C5" w14:textId="77777777" w:rsidR="00542D57" w:rsidRP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B47C029" w14:textId="71B4E921" w:rsidR="00542D57" w:rsidRDefault="00542D5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какъв начин българите се опазили като народ?</w:t>
      </w:r>
    </w:p>
    <w:p w14:paraId="3A242EC5" w14:textId="77777777" w:rsidR="00882B60" w:rsidRPr="00476515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922FFD4" w14:textId="77777777" w:rsidR="00882B60" w:rsidRPr="00476515" w:rsidRDefault="00882B60" w:rsidP="00882B6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47651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въпроси (по желание):</w:t>
      </w:r>
    </w:p>
    <w:p w14:paraId="0B73AC50" w14:textId="213D0EEB" w:rsidR="00882B60" w:rsidRDefault="00542D57" w:rsidP="00882B6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Прочетете допълнителната графа „Нещо интересно“ от ляво на стр. 88 и отговорете: Какво представлявал „кръвният данък“?</w:t>
      </w:r>
    </w:p>
    <w:p w14:paraId="38AB1E94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91D40E6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2139B28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BE0044E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A9E4705" w14:textId="77777777" w:rsid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DD72379" w14:textId="57B5FB1C" w:rsidR="00542D57" w:rsidRDefault="00542D57" w:rsidP="00542D5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lastRenderedPageBreak/>
        <w:t>Творческа задача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-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(моля, изберете ЕДНА от трите теми):</w:t>
      </w:r>
    </w:p>
    <w:p w14:paraId="4178DA0F" w14:textId="77777777" w:rsidR="00542D57" w:rsidRPr="00E84859" w:rsidRDefault="00542D57" w:rsidP="00542D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4524A17" w14:textId="24B56DA0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„Легенди, 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Легенда за момите на нос Калиакра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73F1299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5D6ADBB" w14:textId="6F0D9336" w:rsidR="00542D57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Народни песни,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„Песен за Стояна хайдутка“, „Караджа дума Русанки“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17D380E1" w14:textId="77777777" w:rsidR="00542D57" w:rsidRPr="00E84859" w:rsidRDefault="00542D57" w:rsidP="00542D57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2803F615" w14:textId="73E7998C" w:rsidR="00542D57" w:rsidRPr="00E84859" w:rsidRDefault="00542D57" w:rsidP="00542D5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Стихотворения, </w:t>
      </w: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свързани с българската история и непокорния български дух срещу османската империя“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(пример: „Хайдути“ на Христо Ботев</w:t>
      </w:r>
      <w:r w:rsidR="007107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 др.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)</w:t>
      </w:r>
    </w:p>
    <w:p w14:paraId="3B043BE7" w14:textId="25F78CAD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ви трябва (бял) картон (не много голям), хартия, ножици, снимки/рисунки (за рисунките пособия за оцветяване) и лепило. </w:t>
      </w:r>
    </w:p>
    <w:p w14:paraId="2C7AD035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легенди, народни песни ИЛИ стихотворения, свързани с непокорния български дух срещу османската власт.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E923912" w14:textId="2329AF18" w:rsidR="00542D57" w:rsidRPr="0071070B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 24-ти май</w:t>
      </w:r>
      <w:r w:rsidR="0071070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1070B" w:rsidRPr="0071070B">
        <w:rPr>
          <w:rFonts w:ascii="Times New Roman" w:hAnsi="Times New Roman" w:cs="Times New Roman"/>
          <w:b/>
          <w:bCs/>
          <w:sz w:val="28"/>
          <w:szCs w:val="28"/>
          <w:lang w:val="bg-BG"/>
        </w:rPr>
        <w:t>(моля, опитайте се да не е в последния момент).</w:t>
      </w:r>
    </w:p>
    <w:p w14:paraId="4AA4741B" w14:textId="77777777" w:rsidR="00542D57" w:rsidRDefault="00542D57" w:rsidP="00542D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2207005C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Избройте известни български легенди, народни песни ИЛИ стихотворения (и техните автори),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свързани с непокорния български дух срещу османската власт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01A58704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3963C4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Изберете една легенда, една народна песен ИЛИ едно стихотворение, което да опишете като главен пример.</w:t>
      </w:r>
    </w:p>
    <w:p w14:paraId="22B542B4" w14:textId="77777777" w:rsidR="00542D57" w:rsidRPr="005D4CF3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ECCB2EF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DF92F80" w14:textId="77777777" w:rsidR="00542D57" w:rsidRDefault="00542D57" w:rsidP="00542D57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 произведението, което сте избрали, опишете:</w:t>
      </w:r>
    </w:p>
    <w:p w14:paraId="4BA00F93" w14:textId="77777777" w:rsidR="00542D57" w:rsidRDefault="00542D57" w:rsidP="00542D5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6825E95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са главните герои?</w:t>
      </w:r>
    </w:p>
    <w:p w14:paraId="62734E59" w14:textId="77777777" w:rsidR="00542D57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Разкажете историята.</w:t>
      </w:r>
    </w:p>
    <w:p w14:paraId="7C918C76" w14:textId="77777777" w:rsidR="00542D57" w:rsidRPr="00681A6B" w:rsidRDefault="00542D57" w:rsidP="00542D5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Каква съпротива / саможертва са показали главните герои в литературния текст?</w:t>
      </w:r>
    </w:p>
    <w:p w14:paraId="43335A95" w14:textId="77777777" w:rsidR="00542D57" w:rsidRPr="00542D57" w:rsidRDefault="00542D57" w:rsidP="00542D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FA63634" w14:textId="77777777" w:rsidR="00882B60" w:rsidRDefault="00882B60" w:rsidP="00882B60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bookmarkEnd w:id="0"/>
    <w:p w14:paraId="77BD61CC" w14:textId="77777777" w:rsidR="00882B60" w:rsidRDefault="00882B60" w:rsidP="00C435B3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88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73180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9909701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9B015B6" wp14:editId="533DD45D">
            <wp:extent cx="142875" cy="142875"/>
            <wp:effectExtent l="0" t="0" r="0" b="0"/>
            <wp:docPr id="199097019" name="Картина 19909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68CA"/>
    <w:multiLevelType w:val="hybridMultilevel"/>
    <w:tmpl w:val="3BC2EC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E23"/>
    <w:multiLevelType w:val="hybridMultilevel"/>
    <w:tmpl w:val="F41C7F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9298">
    <w:abstractNumId w:val="3"/>
  </w:num>
  <w:num w:numId="2" w16cid:durableId="687878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550668">
    <w:abstractNumId w:val="3"/>
  </w:num>
  <w:num w:numId="4" w16cid:durableId="2123498295">
    <w:abstractNumId w:val="6"/>
  </w:num>
  <w:num w:numId="5" w16cid:durableId="1927885517">
    <w:abstractNumId w:val="1"/>
  </w:num>
  <w:num w:numId="6" w16cid:durableId="729037725">
    <w:abstractNumId w:val="4"/>
  </w:num>
  <w:num w:numId="7" w16cid:durableId="228657369">
    <w:abstractNumId w:val="2"/>
  </w:num>
  <w:num w:numId="8" w16cid:durableId="1616986414">
    <w:abstractNumId w:val="5"/>
  </w:num>
  <w:num w:numId="9" w16cid:durableId="1617101800">
    <w:abstractNumId w:val="0"/>
  </w:num>
  <w:num w:numId="10" w16cid:durableId="2065133443">
    <w:abstractNumId w:val="8"/>
  </w:num>
  <w:num w:numId="11" w16cid:durableId="676541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A9"/>
    <w:rsid w:val="001D0C16"/>
    <w:rsid w:val="002E118D"/>
    <w:rsid w:val="003C49AB"/>
    <w:rsid w:val="00432AA4"/>
    <w:rsid w:val="00440F76"/>
    <w:rsid w:val="00495EE4"/>
    <w:rsid w:val="004F11E9"/>
    <w:rsid w:val="00542D57"/>
    <w:rsid w:val="00543822"/>
    <w:rsid w:val="006D0B33"/>
    <w:rsid w:val="0071070B"/>
    <w:rsid w:val="00882B60"/>
    <w:rsid w:val="00AA63A9"/>
    <w:rsid w:val="00B20316"/>
    <w:rsid w:val="00C435B3"/>
    <w:rsid w:val="00DA500A"/>
    <w:rsid w:val="00DA6B93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DABD"/>
  <w15:chartTrackingRefBased/>
  <w15:docId w15:val="{1CE8A65F-FFC2-43DD-B001-061CFDD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5B3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B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35B3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F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hyperlink" Target="https://www.youtube.com/watch?v=SddkMub_Pa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6</cp:revision>
  <dcterms:created xsi:type="dcterms:W3CDTF">2023-04-24T12:42:00Z</dcterms:created>
  <dcterms:modified xsi:type="dcterms:W3CDTF">2025-04-27T18:26:00Z</dcterms:modified>
</cp:coreProperties>
</file>