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C010" w14:textId="1AAF146E" w:rsidR="00480B47" w:rsidRDefault="00284E37" w:rsidP="004F277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В </w:t>
      </w:r>
      <w:r w:rsidR="00480B47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 w:rsidR="00480B4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80B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480B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480B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480B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480B4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21 учебна седм.       </w:t>
      </w:r>
    </w:p>
    <w:p w14:paraId="00BA2186" w14:textId="77777777" w:rsidR="00480B47" w:rsidRDefault="00480B47" w:rsidP="00480B4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FA4C0F5" w14:textId="77777777" w:rsidR="00480B47" w:rsidRDefault="00480B47" w:rsidP="00480B4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E8B6872" w14:textId="4FB07B44" w:rsidR="00480B47" w:rsidRPr="00284E37" w:rsidRDefault="00480B47" w:rsidP="00284E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84E37">
        <w:rPr>
          <w:rFonts w:ascii="Times New Roman" w:hAnsi="Times New Roman" w:cs="Times New Roman"/>
          <w:sz w:val="28"/>
          <w:szCs w:val="28"/>
          <w:lang w:val="bg-BG"/>
        </w:rPr>
        <w:t>Моля, прочетете</w:t>
      </w:r>
      <w:r w:rsidR="00015148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84E3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„Ма</w:t>
      </w:r>
      <w:r w:rsidR="00015148">
        <w:rPr>
          <w:rFonts w:ascii="Times New Roman" w:hAnsi="Times New Roman" w:cs="Times New Roman"/>
          <w:b/>
          <w:bCs/>
          <w:sz w:val="28"/>
          <w:szCs w:val="28"/>
          <w:lang w:val="bg-BG"/>
        </w:rPr>
        <w:t>ма</w:t>
      </w:r>
      <w:r w:rsidRPr="00284E37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15148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015148" w:rsidRPr="00015148">
        <w:rPr>
          <w:rFonts w:ascii="Times New Roman" w:hAnsi="Times New Roman" w:cs="Times New Roman"/>
          <w:i/>
          <w:iCs/>
          <w:sz w:val="28"/>
          <w:szCs w:val="28"/>
          <w:lang w:val="bg-BG"/>
        </w:rPr>
        <w:t>Калина Малина</w:t>
      </w:r>
      <w:r w:rsidR="0001514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84E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015148">
        <w:rPr>
          <w:rFonts w:ascii="Times New Roman" w:hAnsi="Times New Roman" w:cs="Times New Roman"/>
          <w:b/>
          <w:bCs/>
          <w:sz w:val="28"/>
          <w:szCs w:val="28"/>
          <w:lang w:val="bg-BG"/>
        </w:rPr>
        <w:t>92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84E3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прочетат достатъчно пъти, за да стане гладко. </w:t>
      </w:r>
    </w:p>
    <w:p w14:paraId="7532C2F0" w14:textId="77777777" w:rsidR="00480B47" w:rsidRDefault="00480B47" w:rsidP="00480B4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изречение:</w:t>
      </w:r>
    </w:p>
    <w:p w14:paraId="376D7630" w14:textId="15DF68EC" w:rsidR="00480B47" w:rsidRDefault="00EE56CE" w:rsidP="00480B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мама се грижи за вас? А как вие й показвате, че я обичате?</w:t>
      </w:r>
    </w:p>
    <w:p w14:paraId="7D5BD2CB" w14:textId="77777777" w:rsidR="00480B47" w:rsidRDefault="00480B47" w:rsidP="00480B4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6B2C143" w14:textId="77777777" w:rsidR="00480B47" w:rsidRDefault="00480B47" w:rsidP="00480B4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4B6351C4" w14:textId="77777777" w:rsidR="00284E37" w:rsidRPr="007E32A4" w:rsidRDefault="00284E37" w:rsidP="00284E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вашите тетрадки, от написаното по-долу и/или да гледате клипчето от тук:</w:t>
      </w:r>
    </w:p>
    <w:p w14:paraId="1F599985" w14:textId="0C3F966F" w:rsidR="00284E37" w:rsidRDefault="00284E37" w:rsidP="00480B47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8E7CDA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https://www.youtube.com/watch?v=o9nj6hm6Oms&amp;t=1s</w:t>
        </w:r>
      </w:hyperlink>
    </w:p>
    <w:p w14:paraId="582305F4" w14:textId="77777777" w:rsidR="00284E37" w:rsidRDefault="00284E37" w:rsidP="00284E3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прилагателните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използваме, за да назовем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признаци и качества на хора, предмети, животни и т.н. (същ. имена)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Те поясняват съществителните имена и се откриват с въпросите: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Какъв? Каква? Какво? Какви? </w:t>
      </w:r>
    </w:p>
    <w:p w14:paraId="52A83DCE" w14:textId="77777777" w:rsidR="00284E37" w:rsidRDefault="00284E37" w:rsidP="00284E3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Висок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мъж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Какъв </w:t>
      </w:r>
      <w:r>
        <w:rPr>
          <w:rFonts w:ascii="Times New Roman" w:hAnsi="Times New Roman" w:cs="Times New Roman"/>
          <w:sz w:val="28"/>
          <w:szCs w:val="28"/>
          <w:lang w:val="bg-BG"/>
        </w:rPr>
        <w:t>мъж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? – Висок.</w:t>
      </w:r>
    </w:p>
    <w:p w14:paraId="1B57E25A" w14:textId="77777777" w:rsidR="00284E37" w:rsidRDefault="00284E37" w:rsidP="00284E3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Многоетажна </w:t>
      </w:r>
      <w:r>
        <w:rPr>
          <w:rFonts w:ascii="Times New Roman" w:hAnsi="Times New Roman" w:cs="Times New Roman"/>
          <w:sz w:val="28"/>
          <w:szCs w:val="28"/>
          <w:lang w:val="bg-BG"/>
        </w:rPr>
        <w:t>сграда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Каква </w:t>
      </w:r>
      <w:r>
        <w:rPr>
          <w:rFonts w:ascii="Times New Roman" w:hAnsi="Times New Roman" w:cs="Times New Roman"/>
          <w:sz w:val="28"/>
          <w:szCs w:val="28"/>
          <w:lang w:val="bg-BG"/>
        </w:rPr>
        <w:t>сграда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? – Многоетажна.</w:t>
      </w:r>
    </w:p>
    <w:p w14:paraId="15935A5C" w14:textId="77777777" w:rsidR="00284E37" w:rsidRDefault="00284E37" w:rsidP="00284E3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Често, когато изписваме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прилагателни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можем да сгрешим техния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правопис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0FE2FB9" w14:textId="77777777" w:rsidR="00284E37" w:rsidRDefault="00284E37" w:rsidP="00284E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или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Ъ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? – Правим проверка в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мн.ч.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Ако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гласната изпадне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то в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ед.ч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записваме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„ъ“.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Ако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се запази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то в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ед.ч.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пишем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„а“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2799DCE" w14:textId="77777777" w:rsidR="00284E37" w:rsidRDefault="00284E37" w:rsidP="00284E3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Близ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ъ</w:t>
      </w:r>
      <w:r>
        <w:rPr>
          <w:rFonts w:ascii="Times New Roman" w:hAnsi="Times New Roman" w:cs="Times New Roman"/>
          <w:sz w:val="28"/>
          <w:szCs w:val="28"/>
          <w:lang w:val="bg-BG"/>
        </w:rPr>
        <w:t>/ак – близки</w:t>
      </w:r>
    </w:p>
    <w:p w14:paraId="4EA7BA42" w14:textId="77777777" w:rsidR="00284E37" w:rsidRDefault="00284E37" w:rsidP="00284E3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Хуб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>/ъв – хуб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>ви</w:t>
      </w:r>
    </w:p>
    <w:p w14:paraId="13A14853" w14:textId="77777777" w:rsidR="00284E37" w:rsidRPr="00504B42" w:rsidRDefault="00284E37" w:rsidP="00284E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Звучна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беззвучна съгласна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? – Правим проверка в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мн.ч.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с форма на думата, в която поставяме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гласен звук след несигурния съгласен</w:t>
      </w:r>
    </w:p>
    <w:p w14:paraId="2D606388" w14:textId="77777777" w:rsidR="00284E37" w:rsidRDefault="00284E37" w:rsidP="00284E3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Хуба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>/ф – хуба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ви</w:t>
      </w:r>
    </w:p>
    <w:p w14:paraId="65D727E7" w14:textId="77777777" w:rsidR="00284E37" w:rsidRPr="00504B42" w:rsidRDefault="00284E37" w:rsidP="00284E3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Палаф/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пала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пала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ва</w:t>
      </w:r>
      <w:r>
        <w:rPr>
          <w:rFonts w:ascii="Times New Roman" w:hAnsi="Times New Roman" w:cs="Times New Roman"/>
          <w:sz w:val="28"/>
          <w:szCs w:val="28"/>
          <w:lang w:val="bg-BG"/>
        </w:rPr>
        <w:t>, пала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во</w:t>
      </w:r>
    </w:p>
    <w:p w14:paraId="0A22BE69" w14:textId="77777777" w:rsidR="00284E37" w:rsidRDefault="00284E37" w:rsidP="00284E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Широк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тесен гласен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? – Правим проверка със сродна дума, в която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ударението пада на несигурния гласен звук</w:t>
      </w:r>
    </w:p>
    <w:p w14:paraId="71EF6E6D" w14:textId="77777777" w:rsidR="00284E37" w:rsidRDefault="00284E37" w:rsidP="00284E3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у/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бичлив –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Ó</w:t>
      </w:r>
      <w:r>
        <w:rPr>
          <w:rFonts w:ascii="Times New Roman" w:hAnsi="Times New Roman" w:cs="Times New Roman"/>
          <w:sz w:val="28"/>
          <w:szCs w:val="28"/>
          <w:lang w:val="bg-BG"/>
        </w:rPr>
        <w:t>бич</w:t>
      </w:r>
    </w:p>
    <w:p w14:paraId="096C32DA" w14:textId="77777777" w:rsidR="00284E37" w:rsidRPr="00446748" w:rsidRDefault="00284E37" w:rsidP="00284E3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щъ/</w:t>
      </w:r>
      <w:r w:rsidRPr="0044674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>стлив - щ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á</w:t>
      </w:r>
      <w:r>
        <w:rPr>
          <w:rFonts w:ascii="Times New Roman" w:hAnsi="Times New Roman" w:cs="Times New Roman"/>
          <w:sz w:val="28"/>
          <w:szCs w:val="28"/>
          <w:lang w:val="bg-BG"/>
        </w:rPr>
        <w:t>стие</w:t>
      </w:r>
    </w:p>
    <w:p w14:paraId="16E7945D" w14:textId="77777777" w:rsidR="00284E37" w:rsidRDefault="00284E37" w:rsidP="00284E3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D336BFB" w14:textId="1F352491" w:rsidR="00284E37" w:rsidRPr="00284E37" w:rsidRDefault="00284E37" w:rsidP="00284E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284E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1, 4 и 6 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84E3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46-47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84E3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8C25EDD" w14:textId="77777777" w:rsidR="00284E37" w:rsidRDefault="00284E37" w:rsidP="00284E37"/>
    <w:p w14:paraId="63BE2697" w14:textId="77777777" w:rsidR="00284E37" w:rsidRDefault="00284E37" w:rsidP="00284E37"/>
    <w:p w14:paraId="31DE02AD" w14:textId="77777777" w:rsidR="00244830" w:rsidRDefault="00244830"/>
    <w:sectPr w:rsidR="00244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135EA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45523678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51FB3592" wp14:editId="2D4300FA">
            <wp:extent cx="144780" cy="144780"/>
            <wp:effectExtent l="0" t="0" r="0" b="0"/>
            <wp:docPr id="1545523678" name="Picture 1545523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851EED"/>
    <w:multiLevelType w:val="hybridMultilevel"/>
    <w:tmpl w:val="035A01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B77"/>
    <w:multiLevelType w:val="hybridMultilevel"/>
    <w:tmpl w:val="5118588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820D6"/>
    <w:multiLevelType w:val="hybridMultilevel"/>
    <w:tmpl w:val="B1BE488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723143">
    <w:abstractNumId w:val="1"/>
  </w:num>
  <w:num w:numId="2" w16cid:durableId="1304577551">
    <w:abstractNumId w:val="3"/>
  </w:num>
  <w:num w:numId="3" w16cid:durableId="479660842">
    <w:abstractNumId w:val="0"/>
  </w:num>
  <w:num w:numId="4" w16cid:durableId="106615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70"/>
    <w:rsid w:val="00015148"/>
    <w:rsid w:val="00194370"/>
    <w:rsid w:val="00244830"/>
    <w:rsid w:val="0025650B"/>
    <w:rsid w:val="00284E37"/>
    <w:rsid w:val="002C74B8"/>
    <w:rsid w:val="00480B47"/>
    <w:rsid w:val="00495EE4"/>
    <w:rsid w:val="004F2771"/>
    <w:rsid w:val="00543822"/>
    <w:rsid w:val="007B6BD8"/>
    <w:rsid w:val="00B66EBE"/>
    <w:rsid w:val="00D15495"/>
    <w:rsid w:val="00EE56CE"/>
    <w:rsid w:val="00F4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905C"/>
  <w15:chartTrackingRefBased/>
  <w15:docId w15:val="{55093E49-42D3-488D-B726-E46C35C0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B4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9nj6hm6Oms&amp;t=1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Nikolay Vezenkov</cp:lastModifiedBy>
  <cp:revision>8</cp:revision>
  <dcterms:created xsi:type="dcterms:W3CDTF">2023-02-27T13:56:00Z</dcterms:created>
  <dcterms:modified xsi:type="dcterms:W3CDTF">2025-03-05T15:29:00Z</dcterms:modified>
</cp:coreProperties>
</file>