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D39A" w14:textId="04C7D99A" w:rsidR="0075483F" w:rsidRDefault="00AC19B5" w:rsidP="0075483F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В</w:t>
      </w:r>
      <w:r w:rsidR="0075483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 w:rsidR="0075483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5483F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5483F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5483F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5483F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5483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20 учебна седм.       </w:t>
      </w:r>
    </w:p>
    <w:p w14:paraId="40F99DA0" w14:textId="77777777" w:rsidR="0075483F" w:rsidRDefault="0075483F" w:rsidP="0075483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320E582" w14:textId="77777777" w:rsidR="0075483F" w:rsidRPr="00231EDF" w:rsidRDefault="0075483F" w:rsidP="0075483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01172A8" w14:textId="49F1F493" w:rsidR="0075483F" w:rsidRDefault="0075483F" w:rsidP="00AC19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българската народна приказка </w:t>
      </w:r>
      <w:r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„Лъжливото овчарче“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46-47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C19B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прочетат достатъчно пъти, за да стане гладко. </w:t>
      </w:r>
    </w:p>
    <w:p w14:paraId="10D9AB9B" w14:textId="77777777" w:rsidR="00AC19B5" w:rsidRPr="00AC19B5" w:rsidRDefault="00AC19B5" w:rsidP="00AC19B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2409460" w14:textId="3EAEB595" w:rsidR="0075483F" w:rsidRPr="00AC19B5" w:rsidRDefault="0075483F" w:rsidP="00AC19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C19B5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</w:t>
      </w:r>
      <w:r w:rsidR="00AC19B5">
        <w:rPr>
          <w:rFonts w:ascii="Times New Roman" w:hAnsi="Times New Roman" w:cs="Times New Roman"/>
          <w:sz w:val="28"/>
          <w:szCs w:val="28"/>
          <w:lang w:val="bg-BG"/>
        </w:rPr>
        <w:t xml:space="preserve"> в тетрадката с широки редове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55341605" w14:textId="40F18B25" w:rsidR="0075483F" w:rsidRPr="0075483F" w:rsidRDefault="0075483F" w:rsidP="00754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не е хубаво да се лъже?</w:t>
      </w:r>
    </w:p>
    <w:p w14:paraId="18688D59" w14:textId="77777777" w:rsidR="0075483F" w:rsidRDefault="0075483F" w:rsidP="0075483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E033B89" w14:textId="77777777" w:rsidR="0075483F" w:rsidRDefault="0075483F" w:rsidP="0075483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BEAE1DB" w14:textId="212F4F3A" w:rsidR="00AC19B5" w:rsidRPr="007E32A4" w:rsidRDefault="00AC19B5" w:rsidP="00AC19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тетрадки, от написаното по-долу и/или да гледате клипчето от тук:</w:t>
      </w:r>
    </w:p>
    <w:p w14:paraId="16C54952" w14:textId="7ED5B863" w:rsidR="00AC19B5" w:rsidRDefault="00AC19B5" w:rsidP="0075483F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4B5B5F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https://www.youtube.com/watch?v=o9nj6hm6Oms</w:t>
        </w:r>
      </w:hyperlink>
    </w:p>
    <w:p w14:paraId="5D0FFD6A" w14:textId="48D22075" w:rsidR="0075483F" w:rsidRDefault="0075483F" w:rsidP="0075483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прилагателните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за да назовем нещо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признаци и качества на хора, предмети</w:t>
      </w:r>
      <w:r w:rsidR="00D841B5">
        <w:rPr>
          <w:rFonts w:ascii="Times New Roman" w:hAnsi="Times New Roman" w:cs="Times New Roman"/>
          <w:b/>
          <w:bCs/>
          <w:sz w:val="28"/>
          <w:szCs w:val="28"/>
          <w:lang w:val="bg-BG"/>
        </w:rPr>
        <w:t>, животни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т.н. (същ. имена)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Те поясняват съществителните имена и се откриват с въпросите: </w:t>
      </w:r>
      <w:r w:rsidR="00E056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Какъв? Каква? Какво? Какви? </w:t>
      </w:r>
    </w:p>
    <w:p w14:paraId="28124F10" w14:textId="43E6463B" w:rsidR="00D841B5" w:rsidRDefault="00D841B5" w:rsidP="0075483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Висок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мъж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Какъв </w:t>
      </w:r>
      <w:r w:rsidRPr="00D841B5">
        <w:rPr>
          <w:rFonts w:ascii="Times New Roman" w:hAnsi="Times New Roman" w:cs="Times New Roman"/>
          <w:sz w:val="28"/>
          <w:szCs w:val="28"/>
          <w:lang w:val="bg-BG"/>
        </w:rPr>
        <w:t>мъж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 – Висок.</w:t>
      </w:r>
    </w:p>
    <w:p w14:paraId="74210F3C" w14:textId="51AA9F19" w:rsidR="00D841B5" w:rsidRPr="00D841B5" w:rsidRDefault="00D841B5" w:rsidP="0075483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Многоетажна </w:t>
      </w:r>
      <w:r>
        <w:rPr>
          <w:rFonts w:ascii="Times New Roman" w:hAnsi="Times New Roman" w:cs="Times New Roman"/>
          <w:sz w:val="28"/>
          <w:szCs w:val="28"/>
          <w:lang w:val="bg-BG"/>
        </w:rPr>
        <w:t>сграда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Каква </w:t>
      </w:r>
      <w:r w:rsidRPr="00D841B5">
        <w:rPr>
          <w:rFonts w:ascii="Times New Roman" w:hAnsi="Times New Roman" w:cs="Times New Roman"/>
          <w:sz w:val="28"/>
          <w:szCs w:val="28"/>
          <w:lang w:val="bg-BG"/>
        </w:rPr>
        <w:t>сграда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 – Многоетажна.</w:t>
      </w:r>
    </w:p>
    <w:p w14:paraId="59CD594D" w14:textId="77777777" w:rsidR="00AC19B5" w:rsidRDefault="00AC19B5" w:rsidP="00AC19B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Важно е </w:t>
      </w:r>
      <w:r w:rsidRPr="00B66EBE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прилагателните и съществителни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са с </w:t>
      </w:r>
      <w:r w:rsidRPr="00B66EBE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еднакъв род и число.</w:t>
      </w:r>
    </w:p>
    <w:p w14:paraId="35E7CD58" w14:textId="77777777" w:rsidR="00AC19B5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Пиратски кораб –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м.р., ед.ч.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Какъв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кораб? –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Пиратски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8BD71CD" w14:textId="77777777" w:rsidR="00AC19B5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Червенокоса русалка –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ж.р., ед.ч.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русалка? –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Червенокоса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6C38E3B" w14:textId="77777777" w:rsidR="00AC19B5" w:rsidRPr="00B66EBE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Безценно съкровище –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ср.р., ед.ч.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съкровище? –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Безценно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7342F39" w14:textId="77777777" w:rsidR="00AC19B5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804639D" w14:textId="77777777" w:rsidR="00AC19B5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Напомням, че най-лесният начин за откриване на род и число е като поставим следните думички отпред:</w:t>
      </w:r>
    </w:p>
    <w:p w14:paraId="5B6E69EE" w14:textId="77777777" w:rsidR="00AC19B5" w:rsidRPr="00F42EE6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Един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м.р., ед.,ч – един </w:t>
      </w:r>
      <w:r>
        <w:rPr>
          <w:rFonts w:ascii="Times New Roman" w:hAnsi="Times New Roman" w:cs="Times New Roman"/>
          <w:sz w:val="28"/>
          <w:szCs w:val="28"/>
          <w:lang w:val="bg-BG"/>
        </w:rPr>
        <w:t>пиратски кораб</w:t>
      </w:r>
    </w:p>
    <w:p w14:paraId="35E2BEE1" w14:textId="77777777" w:rsidR="00AC19B5" w:rsidRPr="00F42EE6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 xml:space="preserve">Една за ж.р., ед.ч. – една </w:t>
      </w:r>
      <w:r>
        <w:rPr>
          <w:rFonts w:ascii="Times New Roman" w:hAnsi="Times New Roman" w:cs="Times New Roman"/>
          <w:sz w:val="28"/>
          <w:szCs w:val="28"/>
          <w:lang w:val="bg-BG"/>
        </w:rPr>
        <w:t>червенокос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русалк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(почти винаги завършват на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„а“</w:t>
      </w:r>
      <w:r>
        <w:rPr>
          <w:rFonts w:ascii="Times New Roman" w:hAnsi="Times New Roman" w:cs="Times New Roman"/>
          <w:sz w:val="28"/>
          <w:szCs w:val="28"/>
          <w:lang w:val="bg-BG"/>
        </w:rPr>
        <w:t>, но има и изключения като пролет, есен, песен и т.н.)</w:t>
      </w:r>
    </w:p>
    <w:p w14:paraId="56C19B66" w14:textId="77777777" w:rsidR="00AC19B5" w:rsidRPr="00F42EE6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Едно за ср.р., ед.ч. – едно </w:t>
      </w:r>
      <w:r>
        <w:rPr>
          <w:rFonts w:ascii="Times New Roman" w:hAnsi="Times New Roman" w:cs="Times New Roman"/>
          <w:sz w:val="28"/>
          <w:szCs w:val="28"/>
          <w:lang w:val="bg-BG"/>
        </w:rPr>
        <w:t>безценн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съкровищ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(завършват на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„е“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– </w:t>
      </w:r>
      <w:r w:rsidRPr="007B6BD8">
        <w:rPr>
          <w:rFonts w:ascii="Times New Roman" w:hAnsi="Times New Roman" w:cs="Times New Roman"/>
          <w:sz w:val="28"/>
          <w:szCs w:val="28"/>
          <w:lang w:val="bg-BG"/>
        </w:rPr>
        <w:t>дет</w:t>
      </w:r>
      <w:r w:rsidRPr="007B6BD8">
        <w:rPr>
          <w:rFonts w:ascii="Times New Roman" w:hAnsi="Times New Roman" w:cs="Times New Roman"/>
          <w:b/>
          <w:bCs/>
          <w:sz w:val="28"/>
          <w:szCs w:val="28"/>
          <w:lang w:val="bg-BG"/>
        </w:rPr>
        <w:t>е</w:t>
      </w:r>
      <w:r w:rsidRPr="007B6BD8">
        <w:rPr>
          <w:rFonts w:ascii="Times New Roman" w:hAnsi="Times New Roman" w:cs="Times New Roman"/>
          <w:sz w:val="28"/>
          <w:szCs w:val="28"/>
          <w:lang w:val="bg-BG"/>
        </w:rPr>
        <w:t>, куч</w:t>
      </w:r>
      <w:r w:rsidRPr="007B6BD8">
        <w:rPr>
          <w:rFonts w:ascii="Times New Roman" w:hAnsi="Times New Roman" w:cs="Times New Roman"/>
          <w:b/>
          <w:bCs/>
          <w:sz w:val="28"/>
          <w:szCs w:val="28"/>
          <w:lang w:val="bg-BG"/>
        </w:rPr>
        <w:t>е</w:t>
      </w:r>
      <w:r w:rsidRPr="007B6BD8">
        <w:rPr>
          <w:rFonts w:ascii="Times New Roman" w:hAnsi="Times New Roman" w:cs="Times New Roman"/>
          <w:sz w:val="28"/>
          <w:szCs w:val="28"/>
          <w:lang w:val="bg-BG"/>
        </w:rPr>
        <w:t>, палт</w:t>
      </w:r>
      <w:r w:rsidRPr="007B6BD8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 w:rsidRPr="007B6BD8">
        <w:rPr>
          <w:rFonts w:ascii="Times New Roman" w:hAnsi="Times New Roman" w:cs="Times New Roman"/>
          <w:sz w:val="28"/>
          <w:szCs w:val="28"/>
          <w:lang w:val="bg-BG"/>
        </w:rPr>
        <w:t xml:space="preserve"> и т.н.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5C7373D7" w14:textId="77777777" w:rsidR="00AC19B5" w:rsidRPr="00F42EE6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Едни за мн.ч. – много </w:t>
      </w:r>
      <w:r>
        <w:rPr>
          <w:rFonts w:ascii="Times New Roman" w:hAnsi="Times New Roman" w:cs="Times New Roman"/>
          <w:sz w:val="28"/>
          <w:szCs w:val="28"/>
          <w:lang w:val="bg-BG"/>
        </w:rPr>
        <w:t>самотн</w:t>
      </w:r>
      <w:r w:rsidRPr="007B6BD8">
        <w:rPr>
          <w:rFonts w:ascii="Times New Roman" w:hAnsi="Times New Roman" w:cs="Times New Roman"/>
          <w:b/>
          <w:bCs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остров</w:t>
      </w:r>
      <w:r w:rsidRPr="007B6BD8">
        <w:rPr>
          <w:rFonts w:ascii="Times New Roman" w:hAnsi="Times New Roman" w:cs="Times New Roman"/>
          <w:b/>
          <w:bCs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(почти винаги завършват на </w:t>
      </w:r>
      <w:r w:rsidRPr="007B6BD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„и“</w:t>
      </w:r>
      <w:r>
        <w:rPr>
          <w:rFonts w:ascii="Times New Roman" w:hAnsi="Times New Roman" w:cs="Times New Roman"/>
          <w:sz w:val="28"/>
          <w:szCs w:val="28"/>
          <w:lang w:val="bg-BG"/>
        </w:rPr>
        <w:t>, но има и изключения като деца, мъже, хора и т.н.)</w:t>
      </w:r>
    </w:p>
    <w:p w14:paraId="5D24BDD8" w14:textId="77777777" w:rsidR="0075483F" w:rsidRPr="00231EDF" w:rsidRDefault="0075483F" w:rsidP="0075483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59B5DB3" w14:textId="38408762" w:rsidR="00D7102B" w:rsidRDefault="0075483F" w:rsidP="00AD27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D841B5"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="00AC19B5"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, 6 и</w:t>
      </w:r>
      <w:r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7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D841B5"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42-43</w:t>
      </w:r>
      <w:r w:rsidR="00AC19B5"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="00AC19B5"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както и </w:t>
      </w:r>
      <w:r w:rsidR="00AC19B5"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2, 4</w:t>
      </w:r>
      <w:r w:rsidR="00AD271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AC19B5"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и 6 на стр. 44-45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C19B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CE300F9" w14:textId="2D33117E" w:rsidR="00AD271A" w:rsidRPr="00AD271A" w:rsidRDefault="00AD271A" w:rsidP="00AD271A">
      <w:pPr>
        <w:rPr>
          <w:rFonts w:ascii="Times New Roman" w:hAnsi="Times New Roman" w:cs="Times New Roman"/>
          <w:bCs/>
          <w:color w:val="4472C4" w:themeColor="accent1"/>
          <w:sz w:val="28"/>
          <w:szCs w:val="28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1D6BBF" w14:textId="1DBB6052" w:rsidR="00D841B5" w:rsidRDefault="00D841B5"/>
    <w:p w14:paraId="386AECC7" w14:textId="790A509A" w:rsidR="00D841B5" w:rsidRDefault="00D841B5"/>
    <w:p w14:paraId="1BC31AA2" w14:textId="26E187E7" w:rsidR="00D841B5" w:rsidRDefault="00D841B5"/>
    <w:p w14:paraId="35277499" w14:textId="45B0D697" w:rsidR="00D841B5" w:rsidRDefault="00D841B5"/>
    <w:p w14:paraId="2C2543DC" w14:textId="2CA92311" w:rsidR="00D841B5" w:rsidRDefault="00D841B5"/>
    <w:p w14:paraId="6FB31C56" w14:textId="4553154A" w:rsidR="00D841B5" w:rsidRDefault="00D841B5"/>
    <w:p w14:paraId="1F649013" w14:textId="6FF7FAB9" w:rsidR="00D841B5" w:rsidRDefault="00D841B5"/>
    <w:p w14:paraId="175A7289" w14:textId="7E815E8E" w:rsidR="00D841B5" w:rsidRDefault="00D841B5"/>
    <w:sectPr w:rsidR="00D841B5" w:rsidSect="00FB0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C7EA3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83159419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F7EE894">
            <wp:extent cx="152400" cy="152400"/>
            <wp:effectExtent l="0" t="0" r="0" b="0"/>
            <wp:docPr id="583159419" name="Picture 58315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51A9"/>
    <w:multiLevelType w:val="hybridMultilevel"/>
    <w:tmpl w:val="0BAE4C4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5118588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D1FB1"/>
    <w:multiLevelType w:val="hybridMultilevel"/>
    <w:tmpl w:val="F0CA292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057970">
    <w:abstractNumId w:val="0"/>
  </w:num>
  <w:num w:numId="2" w16cid:durableId="1294676832">
    <w:abstractNumId w:val="1"/>
  </w:num>
  <w:num w:numId="3" w16cid:durableId="2005892963">
    <w:abstractNumId w:val="3"/>
  </w:num>
  <w:num w:numId="4" w16cid:durableId="106615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76"/>
    <w:rsid w:val="00495EE4"/>
    <w:rsid w:val="00543822"/>
    <w:rsid w:val="00595322"/>
    <w:rsid w:val="00663B76"/>
    <w:rsid w:val="006D16AA"/>
    <w:rsid w:val="0075483F"/>
    <w:rsid w:val="00973ED3"/>
    <w:rsid w:val="00AC19B5"/>
    <w:rsid w:val="00AD271A"/>
    <w:rsid w:val="00C65D6D"/>
    <w:rsid w:val="00D7102B"/>
    <w:rsid w:val="00D841B5"/>
    <w:rsid w:val="00E05610"/>
    <w:rsid w:val="00F60D26"/>
    <w:rsid w:val="00F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AFC8EB"/>
  <w15:chartTrackingRefBased/>
  <w15:docId w15:val="{26FFE8F8-CE7F-4FF4-B53A-641447C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83F"/>
    <w:pPr>
      <w:ind w:left="720"/>
      <w:contextualSpacing/>
    </w:pPr>
  </w:style>
  <w:style w:type="table" w:styleId="TableGrid">
    <w:name w:val="Table Grid"/>
    <w:basedOn w:val="TableNormal"/>
    <w:uiPriority w:val="59"/>
    <w:rsid w:val="00D8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1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9nj6hm6Om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7</cp:revision>
  <dcterms:created xsi:type="dcterms:W3CDTF">2023-02-11T22:41:00Z</dcterms:created>
  <dcterms:modified xsi:type="dcterms:W3CDTF">2025-02-24T18:23:00Z</dcterms:modified>
</cp:coreProperties>
</file>