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79D0" w14:textId="0D9075B0" w:rsidR="00981948" w:rsidRDefault="00981948" w:rsidP="00981948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    </w:t>
      </w:r>
      <w:r w:rsidR="00402558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            </w:t>
      </w:r>
      <w:r w:rsidRPr="00981948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12 клас </w:t>
      </w: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      </w:t>
      </w:r>
      <w:r w:rsidRPr="00981948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Домашна работа 2</w:t>
      </w:r>
      <w:r w:rsidR="00402558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6</w:t>
      </w:r>
      <w:r w:rsidRPr="00981948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учебна седмица</w:t>
      </w:r>
    </w:p>
    <w:p w14:paraId="4007646A" w14:textId="1211BB0A" w:rsidR="006B4589" w:rsidRPr="00402558" w:rsidRDefault="006B4589" w:rsidP="006B458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</w:pPr>
      <w:r w:rsidRPr="00402558"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  <w:t>Моля, прочетете.</w:t>
      </w:r>
    </w:p>
    <w:p w14:paraId="404A0A37" w14:textId="77777777" w:rsidR="00A107E5" w:rsidRPr="00402558" w:rsidRDefault="006B4589" w:rsidP="00B55C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</w:pPr>
      <w:r w:rsidRPr="00402558"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  <w:t xml:space="preserve">Запишете кое е събитието, което, разглеждано от днешна гледна точка, се счита за намеса в личното пространство на индивида. </w:t>
      </w:r>
    </w:p>
    <w:p w14:paraId="06B0F52C" w14:textId="37FB571F" w:rsidR="006B4589" w:rsidRPr="00402558" w:rsidRDefault="006B4589" w:rsidP="00B55C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</w:pPr>
      <w:r w:rsidRPr="00402558"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  <w:t xml:space="preserve">Можете ли да дадете обяснение защо градската управа смята, че има право да се намесва в личния живот на Султана, като </w:t>
      </w:r>
      <w:r w:rsidRPr="00402558">
        <w:rPr>
          <w:rFonts w:ascii="Cambria" w:eastAsia="Times New Roman" w:hAnsi="Cambria" w:cs="Times New Roman"/>
          <w:b/>
          <w:bCs/>
          <w:i/>
          <w:iCs/>
          <w:kern w:val="36"/>
          <w:sz w:val="28"/>
          <w:szCs w:val="28"/>
          <w:lang w:val="bg-BG"/>
        </w:rPr>
        <w:t xml:space="preserve">ѝ </w:t>
      </w:r>
      <w:r w:rsidRPr="00402558"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  <w:t xml:space="preserve">иска обяснение за постъпката. </w:t>
      </w:r>
    </w:p>
    <w:p w14:paraId="5B7375A5" w14:textId="6EAE8B33" w:rsidR="002C5779" w:rsidRPr="00402558" w:rsidRDefault="002C5779" w:rsidP="00B55CD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</w:pPr>
      <w:r w:rsidRPr="00402558"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  <w:t xml:space="preserve">За отсъстващите ученици – моля прочетете глава </w:t>
      </w:r>
      <w:r w:rsidR="008531D4" w:rsidRPr="00402558"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  <w:t xml:space="preserve">7 в Гугълкласруум и </w:t>
      </w:r>
      <w:r w:rsidR="006F781D" w:rsidRPr="00402558"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  <w:t>решете какво заглавие би било подходящо за нея.</w:t>
      </w:r>
      <w:r w:rsidR="00EA5AF3" w:rsidRPr="00402558">
        <w:rPr>
          <w:rFonts w:ascii="Garamond" w:eastAsia="Times New Roman" w:hAnsi="Garamond" w:cs="Times New Roman"/>
          <w:b/>
          <w:bCs/>
          <w:i/>
          <w:iCs/>
          <w:kern w:val="36"/>
          <w:sz w:val="28"/>
          <w:szCs w:val="28"/>
          <w:lang w:val="bg-BG"/>
        </w:rPr>
        <w:t xml:space="preserve"> </w:t>
      </w:r>
    </w:p>
    <w:p w14:paraId="3CC30F6D" w14:textId="0BD5B578" w:rsidR="00671BFD" w:rsidRPr="00981948" w:rsidRDefault="00671BFD" w:rsidP="005A588D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</w:pPr>
      <w:r w:rsidRPr="00981948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,,Железният светилник“</w:t>
      </w:r>
    </w:p>
    <w:p w14:paraId="08986068" w14:textId="77777777" w:rsidR="00671BFD" w:rsidRPr="00981948" w:rsidRDefault="00671BFD" w:rsidP="005A588D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</w:pPr>
      <w:r w:rsidRPr="00981948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Димитър Талев</w:t>
      </w:r>
    </w:p>
    <w:p w14:paraId="1554D4BF" w14:textId="15A053CF" w:rsidR="005A588D" w:rsidRPr="00981948" w:rsidRDefault="006B4589" w:rsidP="005A588D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</w:rPr>
      </w:pPr>
      <w:r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 xml:space="preserve">Глава </w:t>
      </w:r>
      <w:r w:rsidR="005A588D" w:rsidRPr="00981948">
        <w:rPr>
          <w:rFonts w:ascii="Garamond" w:eastAsia="Times New Roman" w:hAnsi="Garamond" w:cs="Times New Roman"/>
          <w:b/>
          <w:bCs/>
          <w:kern w:val="36"/>
          <w:sz w:val="48"/>
          <w:szCs w:val="48"/>
        </w:rPr>
        <w:t>IX.</w:t>
      </w:r>
    </w:p>
    <w:p w14:paraId="36CFF6D4" w14:textId="6988419E" w:rsidR="005A588D" w:rsidRPr="00E35685" w:rsidRDefault="005A588D" w:rsidP="00E35685">
      <w:pPr>
        <w:spacing w:before="100" w:beforeAutospacing="1" w:after="100" w:afterAutospacing="1" w:line="240" w:lineRule="auto"/>
        <w:ind w:firstLine="720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сутрин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тъкмо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излизаше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плевнята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показа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чардака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застана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оградата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скръстила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ръце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гърдите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лицето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бледо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</w:t>
      </w:r>
      <w:r w:rsid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Добрутро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поздрави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накъм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портата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поздрава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подвикна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: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по-близу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                             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приближи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весело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хитро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усмихнат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спря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дигна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усмивката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изчезна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лицето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горе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втренчени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главата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рече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тих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ясен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: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чул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говори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?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Чул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се ме закачат.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?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Сички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Викат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чорбаджи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Стоян.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зет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Серафима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?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колебливо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изведнаж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реши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: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Каквото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кажеш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бъде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Във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втренчените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просия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мек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топъл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блясък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: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знайш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бъде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помни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додаде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развълнувана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дума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!</w:t>
      </w:r>
    </w:p>
    <w:p w14:paraId="5B04B6FF" w14:textId="548E2968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Същия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дойде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общинският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слуга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чуе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="00E35685" w:rsidRPr="00E35685">
        <w:rPr>
          <w:rFonts w:ascii="Cambria" w:eastAsia="Times New Roman" w:hAnsi="Cambria" w:cs="Times New Roman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каже.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Викат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общината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общинарите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дойда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пребледняло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сърцето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сякаш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спря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тупти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страх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решителност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същото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дойда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lastRenderedPageBreak/>
        <w:t>парясница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помощ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прося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съдя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некого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деля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имота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Серафима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кажеш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било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мома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мене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излиза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общината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...</w:t>
      </w:r>
    </w:p>
    <w:p w14:paraId="57885FC2" w14:textId="535C0FB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Малко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по-късно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слугата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дойде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: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покориш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общината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откаже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тебе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прокълне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Кажи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знайш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искат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от мене?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Прибрала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невенчан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мъж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целият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град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бунтува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  <w:r w:rsidR="00E35685" w:rsidRPr="00E35685">
        <w:rPr>
          <w:rFonts w:ascii="Garamond" w:eastAsia="Times New Roman" w:hAnsi="Garamond" w:cs="Times New Roman"/>
          <w:sz w:val="32"/>
          <w:szCs w:val="32"/>
          <w:lang w:val="bg-BG"/>
        </w:rPr>
        <w:t xml:space="preserve">                                                                            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Бог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сичко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вижда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съди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според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заслужила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откажат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мене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оставям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25CE7024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очите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потекли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сълзи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подигна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обърше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Слугата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отиде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наведена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глава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затвори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портата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здраво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залости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срещу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всички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Стоян,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трябваше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брани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уплаши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Серафимовата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внука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сълзите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засъхнаха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бузите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7BB0E6AC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Рече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Султана,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оставя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ръцете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достатъчна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нейната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вяра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греши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сгреши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живееше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престарял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свещеник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Данаил.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станал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свещеник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любов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ближния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целият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дълъг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живот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потвърждение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любов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неговото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чисто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човешко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сърце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Християнският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народ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живееше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векове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тежка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неволя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турско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Данаила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опора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тъмнината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робска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Данаил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научил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елински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църквата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дълги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четеше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славянски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народен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език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узна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гръцкият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владика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Битоля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опита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строги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груби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думи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накара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научи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неговия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език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който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бил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език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"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благословен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".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Данаил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:</w:t>
      </w:r>
    </w:p>
    <w:p w14:paraId="4C8E4D45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Сички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езици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е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знай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елински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секакви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езици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стар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веке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уча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мене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църквата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славянски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простия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език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народът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разбира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словото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Христово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разбере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владико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свети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твоя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език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който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чужд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непознат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съди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недостоен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свещеник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защото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грешният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служа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правилно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0A37226B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Владиката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прогони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църквата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Данаил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наистина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благочестив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простият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народ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изостави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Викаха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изпълнява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разни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треби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църквата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умееше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"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здраве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"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някакви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книги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мнозина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отиваха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поука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съвет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отиде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Garamond" w:eastAsia="Times New Roman" w:hAnsi="Garamond" w:cs="Times New Roman"/>
          <w:sz w:val="32"/>
          <w:szCs w:val="32"/>
        </w:rPr>
        <w:lastRenderedPageBreak/>
        <w:t xml:space="preserve">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Изповяда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сърце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възхити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нейния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добрата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воля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003007E4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прегрешила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божия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закон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чадо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мое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свещеник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-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людското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злоезичие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завист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убоях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владика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чак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поруга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Готви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получиш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благословия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мъдро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честно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наумила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щом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минат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Христовите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празници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църковен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ред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закон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венчея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твоя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избраник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разум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сърце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4DAB5EF7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връщане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мина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изправена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глава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прояснено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които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срещаха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чудеха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никой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посмя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подхвърли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половин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нередна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дума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4266F8DB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Великден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оставаха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седмици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изчисти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къщата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оная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здравата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част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живееше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баба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хаджийка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Изнесе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слънце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изми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изпра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изтупа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проветри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вароса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стените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отвън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около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прозорците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долу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един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аршин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земята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нашари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широка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ивица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синя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;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дъските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чардака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изтри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счукана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керемида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светнаха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чистота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мазани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жълт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анадолски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восък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Цялата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къща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поднови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отвори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задиша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чист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здрав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дъх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Великден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готвеше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сватбата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изчисти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прибра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отново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извади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цял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такъм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шаячни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дрехи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потури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джамадан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салтамарка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вълнен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тъмночервен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пояс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:</w:t>
      </w:r>
    </w:p>
    <w:p w14:paraId="0365CA98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Иди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облечеш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плевнята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пък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видя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липсва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отдавна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носени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твоя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мерка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7319E54F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дрехи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останали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младите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чак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здрави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домашен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шаяк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боядисани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орехови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люпки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сандъците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пазеше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дрехи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копринени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антерии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копринени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пояси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тъкмо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руба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Глаушев.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върна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плевнята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пламнал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смущение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детинска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радост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сякаш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нов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някакъв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разгледа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всички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страни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забеляза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отпусне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у,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широки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рамената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F96637"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="00F96637"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="00F96637" w:rsidRPr="00E35685">
        <w:rPr>
          <w:rFonts w:ascii="Garamond" w:eastAsia="Times New Roman" w:hAnsi="Garamond" w:cs="Times New Roman"/>
          <w:sz w:val="32"/>
          <w:szCs w:val="32"/>
        </w:rPr>
        <w:t>салтамарката</w:t>
      </w:r>
      <w:proofErr w:type="spellEnd"/>
      <w:r w:rsidR="00F96637"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F96637" w:rsidRPr="00E35685">
        <w:rPr>
          <w:rFonts w:ascii="Garamond" w:eastAsia="Times New Roman" w:hAnsi="Garamond" w:cs="Times New Roman"/>
          <w:sz w:val="32"/>
          <w:szCs w:val="32"/>
        </w:rPr>
        <w:t>стърчеше</w:t>
      </w:r>
      <w:proofErr w:type="spellEnd"/>
      <w:r w:rsidR="00F96637"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F96637" w:rsidRPr="00E35685">
        <w:rPr>
          <w:rFonts w:ascii="Garamond" w:eastAsia="Times New Roman" w:hAnsi="Garamond" w:cs="Times New Roman"/>
          <w:sz w:val="32"/>
          <w:szCs w:val="32"/>
        </w:rPr>
        <w:t>отзад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забеляза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пристегне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накара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отново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съблече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дядовите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Pr="00E35685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дрехи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постъкми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437EFB77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тебе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искам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купиш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фес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кондури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подновиш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нов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живот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7981D021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лесно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намери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фес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мярка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главата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Върна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еднаж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чаршията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вземе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по-голям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фес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върна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втори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път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удари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lastRenderedPageBreak/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калъп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най-голям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номер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Колкото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неопитен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градски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работи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замаян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радост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дълго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обува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кондурите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кондура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лявата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дясната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041A8245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Томина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неделя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следобед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дойде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Данаил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венча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дойде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доведе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малка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дружина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мъже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жени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деца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свои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роднини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приятели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насъбраха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съседски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деца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свещеник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:</w:t>
      </w:r>
    </w:p>
    <w:p w14:paraId="08044359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E35685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Ето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кум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зълви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девери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сватове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сами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пресветъл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вас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ден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бойте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чада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мои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бог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е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вас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пукне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дяволът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проклети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обърнат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вас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сърцата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сички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добри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чисти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добри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вашите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сърца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Мълчи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бабо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хаджийке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Султанината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баба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която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продължаваше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мърмори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недоволна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мълчи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радост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влезла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къщата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радвай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весели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26985C3D" w14:textId="76F8D010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селските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дошли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майка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Благуна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r w:rsidR="009A3365">
        <w:rPr>
          <w:rFonts w:ascii="Garamond" w:eastAsia="Times New Roman" w:hAnsi="Garamond" w:cs="Times New Roman"/>
          <w:sz w:val="32"/>
          <w:szCs w:val="32"/>
          <w:lang w:val="bg-BG"/>
        </w:rPr>
        <w:t>З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астарялата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селянка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Стояновата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майка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току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поплакваше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умиление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3E175EC3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Данаил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извърши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венчавката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смирена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тържественост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прочете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книгите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докрай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Сетне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изнесе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вино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ракия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вървеше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нея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новото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градско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рухо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червено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влажно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лъснат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бакър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пиха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скоро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разотидоха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Вечерта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разкривен</w:t>
      </w:r>
      <w:r w:rsidR="00F96637" w:rsidRPr="00E35685">
        <w:rPr>
          <w:rFonts w:ascii="Garamond" w:eastAsia="Times New Roman" w:hAnsi="Garamond" w:cs="Times New Roman"/>
          <w:sz w:val="32"/>
          <w:szCs w:val="32"/>
        </w:rPr>
        <w:t>ите</w:t>
      </w:r>
      <w:proofErr w:type="spellEnd"/>
      <w:r w:rsidR="00F96637"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F96637" w:rsidRPr="00E35685">
        <w:rPr>
          <w:rFonts w:ascii="Garamond" w:eastAsia="Times New Roman" w:hAnsi="Garamond" w:cs="Times New Roman"/>
          <w:sz w:val="32"/>
          <w:szCs w:val="32"/>
        </w:rPr>
        <w:t>стрехи</w:t>
      </w:r>
      <w:proofErr w:type="spellEnd"/>
      <w:r w:rsidR="00F96637"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F96637" w:rsidRPr="00E35685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="00F96637"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F96637" w:rsidRPr="00E35685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="00F96637"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F96637" w:rsidRPr="00E35685">
        <w:rPr>
          <w:rFonts w:ascii="Garamond" w:eastAsia="Times New Roman" w:hAnsi="Garamond" w:cs="Times New Roman"/>
          <w:sz w:val="32"/>
          <w:szCs w:val="32"/>
        </w:rPr>
        <w:t>Серафимови</w:t>
      </w:r>
      <w:proofErr w:type="spellEnd"/>
      <w:r w:rsidR="00F96637" w:rsidRPr="00E35685">
        <w:rPr>
          <w:rFonts w:ascii="Garamond" w:eastAsia="Times New Roman" w:hAnsi="Garamond" w:cs="Times New Roman"/>
          <w:sz w:val="32"/>
          <w:szCs w:val="32"/>
          <w:lang w:val="bg-BG"/>
        </w:rPr>
        <w:t>я</w:t>
      </w:r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дом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запуши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втори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кумин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Младоженците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прибрали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своя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отделна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E35685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E35685">
        <w:rPr>
          <w:rFonts w:ascii="Garamond" w:eastAsia="Times New Roman" w:hAnsi="Garamond" w:cs="Times New Roman"/>
          <w:sz w:val="32"/>
          <w:szCs w:val="32"/>
        </w:rPr>
        <w:t>.</w:t>
      </w:r>
    </w:p>
    <w:p w14:paraId="219B2713" w14:textId="77777777" w:rsidR="005A588D" w:rsidRPr="00E35685" w:rsidRDefault="005A588D" w:rsidP="005A588D">
      <w:pPr>
        <w:pStyle w:val="Heading1"/>
        <w:jc w:val="center"/>
        <w:rPr>
          <w:rFonts w:ascii="Garamond" w:hAnsi="Garamond"/>
          <w:sz w:val="32"/>
          <w:szCs w:val="32"/>
        </w:rPr>
      </w:pPr>
      <w:r w:rsidRPr="00E35685">
        <w:rPr>
          <w:rFonts w:ascii="Garamond" w:hAnsi="Garamond"/>
          <w:sz w:val="32"/>
          <w:szCs w:val="32"/>
        </w:rPr>
        <w:t> </w:t>
      </w:r>
    </w:p>
    <w:p w14:paraId="5836BB46" w14:textId="77777777" w:rsidR="005A588D" w:rsidRPr="00E35685" w:rsidRDefault="005A588D" w:rsidP="005A58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E35685">
        <w:rPr>
          <w:rFonts w:ascii="Garamond" w:eastAsia="Times New Roman" w:hAnsi="Garamond" w:cs="Times New Roman"/>
          <w:sz w:val="32"/>
          <w:szCs w:val="32"/>
        </w:rPr>
        <w:t> </w:t>
      </w:r>
    </w:p>
    <w:p w14:paraId="46BB4F2F" w14:textId="77777777" w:rsidR="00B85B1F" w:rsidRPr="00E35685" w:rsidRDefault="00B85B1F">
      <w:pPr>
        <w:rPr>
          <w:rFonts w:ascii="Garamond" w:hAnsi="Garamond"/>
          <w:sz w:val="32"/>
          <w:szCs w:val="32"/>
        </w:rPr>
      </w:pPr>
    </w:p>
    <w:sectPr w:rsidR="00B85B1F" w:rsidRPr="00E35685" w:rsidSect="00E356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E02"/>
    <w:multiLevelType w:val="hybridMultilevel"/>
    <w:tmpl w:val="02C0B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0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8D"/>
    <w:rsid w:val="002C5779"/>
    <w:rsid w:val="00402558"/>
    <w:rsid w:val="00467A7A"/>
    <w:rsid w:val="00504A77"/>
    <w:rsid w:val="005A588D"/>
    <w:rsid w:val="00650417"/>
    <w:rsid w:val="00671BFD"/>
    <w:rsid w:val="006B4589"/>
    <w:rsid w:val="006F781D"/>
    <w:rsid w:val="00780C80"/>
    <w:rsid w:val="008363FC"/>
    <w:rsid w:val="008531D4"/>
    <w:rsid w:val="008876B9"/>
    <w:rsid w:val="00981948"/>
    <w:rsid w:val="009A3365"/>
    <w:rsid w:val="00A107E5"/>
    <w:rsid w:val="00AB1205"/>
    <w:rsid w:val="00B07B4C"/>
    <w:rsid w:val="00B55CD1"/>
    <w:rsid w:val="00B85B1F"/>
    <w:rsid w:val="00C80BA8"/>
    <w:rsid w:val="00E312B7"/>
    <w:rsid w:val="00E35685"/>
    <w:rsid w:val="00E9795B"/>
    <w:rsid w:val="00EA5AF3"/>
    <w:rsid w:val="00F96637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CB14"/>
  <w15:docId w15:val="{09065C00-E004-45DF-BD64-36A97FC2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8D"/>
  </w:style>
  <w:style w:type="paragraph" w:styleId="Heading1">
    <w:name w:val="heading 1"/>
    <w:basedOn w:val="Normal"/>
    <w:link w:val="Heading1Char"/>
    <w:uiPriority w:val="9"/>
    <w:qFormat/>
    <w:rsid w:val="005A5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8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B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4</cp:revision>
  <dcterms:created xsi:type="dcterms:W3CDTF">2026-03-29T10:09:00Z</dcterms:created>
  <dcterms:modified xsi:type="dcterms:W3CDTF">2026-04-20T10:19:00Z</dcterms:modified>
</cp:coreProperties>
</file>