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50B9" w14:textId="2C5049AD" w:rsidR="00053694" w:rsidRDefault="00CB0261" w:rsidP="0021665E">
      <w:pPr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val="bg-BG"/>
        </w:rPr>
      </w:pPr>
      <w:r>
        <w:rPr>
          <w:rFonts w:ascii="Garamond" w:eastAsia="Times New Roman" w:hAnsi="Garamond" w:cs="Times New Roman"/>
          <w:b/>
          <w:sz w:val="36"/>
          <w:szCs w:val="36"/>
          <w:lang w:val="en-GB"/>
        </w:rPr>
        <w:t xml:space="preserve"> </w:t>
      </w:r>
      <w:r w:rsidR="00313450">
        <w:rPr>
          <w:rFonts w:ascii="Garamond" w:eastAsia="Times New Roman" w:hAnsi="Garamond" w:cs="Times New Roman"/>
          <w:b/>
          <w:sz w:val="36"/>
          <w:szCs w:val="36"/>
          <w:lang w:val="en-GB"/>
        </w:rPr>
        <w:tab/>
      </w:r>
      <w:r w:rsidR="00313450">
        <w:rPr>
          <w:rFonts w:ascii="Garamond" w:eastAsia="Times New Roman" w:hAnsi="Garamond" w:cs="Times New Roman"/>
          <w:b/>
          <w:sz w:val="36"/>
          <w:szCs w:val="36"/>
          <w:lang w:val="en-GB"/>
        </w:rPr>
        <w:tab/>
      </w:r>
      <w:r w:rsidR="00AD3F3F">
        <w:rPr>
          <w:rFonts w:ascii="Garamond" w:eastAsia="Times New Roman" w:hAnsi="Garamond" w:cs="Times New Roman"/>
          <w:b/>
          <w:sz w:val="36"/>
          <w:szCs w:val="36"/>
          <w:lang w:val="bg-BG"/>
        </w:rPr>
        <w:t>12</w:t>
      </w:r>
      <w:r w:rsidR="005518A7" w:rsidRPr="005518A7">
        <w:rPr>
          <w:rFonts w:ascii="Garamond" w:eastAsia="Times New Roman" w:hAnsi="Garamond" w:cs="Times New Roman"/>
          <w:b/>
          <w:sz w:val="36"/>
          <w:szCs w:val="36"/>
          <w:lang w:val="bg-BG"/>
        </w:rPr>
        <w:t xml:space="preserve"> клас </w:t>
      </w:r>
      <w:r w:rsidR="00AD3F3F">
        <w:rPr>
          <w:rFonts w:ascii="Garamond" w:eastAsia="Times New Roman" w:hAnsi="Garamond" w:cs="Times New Roman"/>
          <w:b/>
          <w:sz w:val="36"/>
          <w:szCs w:val="36"/>
          <w:lang w:val="bg-BG"/>
        </w:rPr>
        <w:t xml:space="preserve">          </w:t>
      </w:r>
      <w:r w:rsidR="00D10974">
        <w:rPr>
          <w:rFonts w:ascii="Garamond" w:eastAsia="Times New Roman" w:hAnsi="Garamond" w:cs="Times New Roman"/>
          <w:b/>
          <w:sz w:val="36"/>
          <w:szCs w:val="36"/>
          <w:lang w:val="bg-BG"/>
        </w:rPr>
        <w:t>Домашна работа          2</w:t>
      </w:r>
      <w:r w:rsidR="00E14C9F">
        <w:rPr>
          <w:rFonts w:ascii="Garamond" w:eastAsia="Times New Roman" w:hAnsi="Garamond" w:cs="Times New Roman"/>
          <w:b/>
          <w:sz w:val="36"/>
          <w:szCs w:val="36"/>
          <w:lang w:val="en-GB"/>
        </w:rPr>
        <w:t>3</w:t>
      </w:r>
      <w:r w:rsidR="00D10974">
        <w:rPr>
          <w:rFonts w:ascii="Garamond" w:eastAsia="Times New Roman" w:hAnsi="Garamond" w:cs="Times New Roman"/>
          <w:b/>
          <w:sz w:val="36"/>
          <w:szCs w:val="36"/>
          <w:lang w:val="bg-BG"/>
        </w:rPr>
        <w:t xml:space="preserve"> учебна седмица</w:t>
      </w:r>
      <w:r w:rsidR="00AD3F3F">
        <w:rPr>
          <w:rFonts w:ascii="Garamond" w:eastAsia="Times New Roman" w:hAnsi="Garamond" w:cs="Times New Roman"/>
          <w:b/>
          <w:sz w:val="36"/>
          <w:szCs w:val="36"/>
          <w:lang w:val="bg-BG"/>
        </w:rPr>
        <w:t xml:space="preserve"> </w:t>
      </w:r>
    </w:p>
    <w:p w14:paraId="0DD8ACC3" w14:textId="77777777" w:rsidR="00053694" w:rsidRDefault="00053694" w:rsidP="0021665E">
      <w:pPr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val="bg-BG"/>
        </w:rPr>
      </w:pPr>
    </w:p>
    <w:p w14:paraId="445E53FA" w14:textId="360D08AF" w:rsidR="00AB183D" w:rsidRPr="00AB183D" w:rsidRDefault="00053694" w:rsidP="00AB183D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i/>
          <w:iCs/>
          <w:sz w:val="36"/>
          <w:szCs w:val="36"/>
          <w:lang w:val="bg-BG"/>
        </w:rPr>
      </w:pPr>
      <w:r w:rsidRPr="00AB183D">
        <w:rPr>
          <w:rFonts w:ascii="Garamond" w:eastAsia="Times New Roman" w:hAnsi="Garamond" w:cs="Times New Roman"/>
          <w:b/>
          <w:i/>
          <w:iCs/>
          <w:sz w:val="36"/>
          <w:szCs w:val="36"/>
          <w:lang w:val="bg-BG"/>
        </w:rPr>
        <w:t>Моля, прочетете.</w:t>
      </w:r>
      <w:r w:rsidR="00AB183D" w:rsidRPr="00AB183D">
        <w:rPr>
          <w:rFonts w:ascii="Garamond" w:eastAsia="Times New Roman" w:hAnsi="Garamond" w:cs="Times New Roman"/>
          <w:b/>
          <w:i/>
          <w:iCs/>
          <w:sz w:val="36"/>
          <w:szCs w:val="36"/>
          <w:lang w:val="bg-BG"/>
        </w:rPr>
        <w:t xml:space="preserve"> </w:t>
      </w:r>
    </w:p>
    <w:p w14:paraId="64DD8C4A" w14:textId="771AB7A3" w:rsidR="0021665E" w:rsidRPr="00321566" w:rsidRDefault="00321566" w:rsidP="00321566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i/>
          <w:iCs/>
          <w:sz w:val="36"/>
          <w:szCs w:val="36"/>
          <w:lang w:val="bg-BG"/>
        </w:rPr>
      </w:pPr>
      <w:r>
        <w:rPr>
          <w:rFonts w:ascii="Garamond" w:eastAsia="Times New Roman" w:hAnsi="Garamond" w:cs="Times New Roman"/>
          <w:b/>
          <w:i/>
          <w:iCs/>
          <w:sz w:val="36"/>
          <w:szCs w:val="36"/>
          <w:lang w:val="bg-BG"/>
        </w:rPr>
        <w:t xml:space="preserve">На кой друг български роман ви напомня началото на този? </w:t>
      </w:r>
    </w:p>
    <w:p w14:paraId="225BD44B" w14:textId="77777777" w:rsidR="005518A7" w:rsidRDefault="005518A7" w:rsidP="0021665E">
      <w:pPr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val="bg-BG"/>
        </w:rPr>
      </w:pPr>
    </w:p>
    <w:p w14:paraId="37EBF9D1" w14:textId="21C4D471" w:rsidR="005518A7" w:rsidRDefault="005518A7" w:rsidP="0021665E">
      <w:pPr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val="bg-BG"/>
        </w:rPr>
      </w:pPr>
      <w:r>
        <w:rPr>
          <w:rFonts w:ascii="Garamond" w:eastAsia="Times New Roman" w:hAnsi="Garamond" w:cs="Times New Roman"/>
          <w:b/>
          <w:sz w:val="36"/>
          <w:szCs w:val="36"/>
          <w:lang w:val="bg-BG"/>
        </w:rPr>
        <w:t xml:space="preserve">                    </w:t>
      </w:r>
      <w:r w:rsidR="00CB0261">
        <w:rPr>
          <w:rFonts w:ascii="Garamond" w:eastAsia="Times New Roman" w:hAnsi="Garamond" w:cs="Times New Roman"/>
          <w:b/>
          <w:sz w:val="36"/>
          <w:szCs w:val="36"/>
          <w:lang w:val="en-GB"/>
        </w:rPr>
        <w:t xml:space="preserve">              </w:t>
      </w:r>
      <w:r>
        <w:rPr>
          <w:rFonts w:ascii="Garamond" w:eastAsia="Times New Roman" w:hAnsi="Garamond" w:cs="Times New Roman"/>
          <w:b/>
          <w:sz w:val="36"/>
          <w:szCs w:val="36"/>
          <w:lang w:val="bg-BG"/>
        </w:rPr>
        <w:t xml:space="preserve">  ЖЕЛЕЗНИЯТ СВЕТИЛНИК</w:t>
      </w:r>
    </w:p>
    <w:p w14:paraId="72DBA615" w14:textId="30E5B02B" w:rsidR="005518A7" w:rsidRDefault="005518A7" w:rsidP="0021665E">
      <w:pPr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val="bg-BG"/>
        </w:rPr>
      </w:pPr>
      <w:r>
        <w:rPr>
          <w:rFonts w:ascii="Garamond" w:eastAsia="Times New Roman" w:hAnsi="Garamond" w:cs="Times New Roman"/>
          <w:b/>
          <w:sz w:val="36"/>
          <w:szCs w:val="36"/>
          <w:lang w:val="bg-BG"/>
        </w:rPr>
        <w:t xml:space="preserve">                                 </w:t>
      </w:r>
      <w:r w:rsidR="00CB0261">
        <w:rPr>
          <w:rFonts w:ascii="Garamond" w:eastAsia="Times New Roman" w:hAnsi="Garamond" w:cs="Times New Roman"/>
          <w:b/>
          <w:sz w:val="36"/>
          <w:szCs w:val="36"/>
          <w:lang w:val="en-GB"/>
        </w:rPr>
        <w:t xml:space="preserve">               </w:t>
      </w:r>
      <w:r>
        <w:rPr>
          <w:rFonts w:ascii="Garamond" w:eastAsia="Times New Roman" w:hAnsi="Garamond" w:cs="Times New Roman"/>
          <w:b/>
          <w:sz w:val="36"/>
          <w:szCs w:val="36"/>
          <w:lang w:val="bg-BG"/>
        </w:rPr>
        <w:t>Димитър Талев</w:t>
      </w:r>
    </w:p>
    <w:p w14:paraId="6F7F67B1" w14:textId="77777777" w:rsidR="005518A7" w:rsidRDefault="005518A7" w:rsidP="0021665E">
      <w:pPr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val="bg-BG"/>
        </w:rPr>
      </w:pPr>
    </w:p>
    <w:p w14:paraId="05B9D915" w14:textId="63625233" w:rsidR="005518A7" w:rsidRPr="0021665E" w:rsidRDefault="005518A7" w:rsidP="0021665E">
      <w:pPr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val="bg-BG"/>
        </w:rPr>
      </w:pPr>
      <w:r>
        <w:rPr>
          <w:rFonts w:ascii="Garamond" w:eastAsia="Times New Roman" w:hAnsi="Garamond" w:cs="Times New Roman"/>
          <w:b/>
          <w:sz w:val="36"/>
          <w:szCs w:val="36"/>
          <w:lang w:val="bg-BG"/>
        </w:rPr>
        <w:t xml:space="preserve">                                      </w:t>
      </w:r>
      <w:r w:rsidR="00CB0261">
        <w:rPr>
          <w:rFonts w:ascii="Garamond" w:eastAsia="Times New Roman" w:hAnsi="Garamond" w:cs="Times New Roman"/>
          <w:b/>
          <w:sz w:val="36"/>
          <w:szCs w:val="36"/>
          <w:lang w:val="en-GB"/>
        </w:rPr>
        <w:t xml:space="preserve">            </w:t>
      </w:r>
      <w:r>
        <w:rPr>
          <w:rFonts w:ascii="Garamond" w:eastAsia="Times New Roman" w:hAnsi="Garamond" w:cs="Times New Roman"/>
          <w:b/>
          <w:sz w:val="36"/>
          <w:szCs w:val="36"/>
          <w:lang w:val="bg-BG"/>
        </w:rPr>
        <w:t>Глава Първа</w:t>
      </w:r>
    </w:p>
    <w:p w14:paraId="45C99DC5" w14:textId="2A69C1AB" w:rsidR="0021665E" w:rsidRPr="0021665E" w:rsidRDefault="0021665E" w:rsidP="00CB0261">
      <w:pPr>
        <w:spacing w:before="100" w:beforeAutospacing="1" w:after="100" w:afterAutospacing="1" w:line="240" w:lineRule="auto"/>
        <w:ind w:left="8640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Овде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дърво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столовито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, </w:t>
      </w:r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br/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столовито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грановито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,</w:t>
      </w:r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br/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гранки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са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до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небеси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, </w:t>
      </w:r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br/>
        <w:t xml:space="preserve">а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корени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сура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земя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; </w:t>
      </w:r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br/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гранки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са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мили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снаи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, </w:t>
      </w:r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br/>
        <w:t xml:space="preserve">а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корени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синовите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, </w:t>
      </w:r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br/>
        <w:t xml:space="preserve">а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връшките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мили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внуци</w:t>
      </w:r>
      <w:proofErr w:type="spellEnd"/>
      <w:r w:rsidRPr="0021665E">
        <w:rPr>
          <w:rFonts w:ascii="Garamond" w:eastAsia="Times New Roman" w:hAnsi="Garamond" w:cs="Times New Roman"/>
          <w:i/>
          <w:iCs/>
          <w:sz w:val="32"/>
          <w:szCs w:val="32"/>
        </w:rPr>
        <w:t>!</w:t>
      </w:r>
      <w:r w:rsidRPr="0021665E">
        <w:rPr>
          <w:rFonts w:ascii="Garamond" w:eastAsia="Times New Roman" w:hAnsi="Garamond" w:cs="Times New Roman"/>
          <w:sz w:val="32"/>
          <w:szCs w:val="32"/>
        </w:rPr>
        <w:br/>
      </w:r>
      <w:r w:rsidR="00CB0261">
        <w:rPr>
          <w:rFonts w:ascii="Garamond" w:eastAsia="Times New Roman" w:hAnsi="Garamond" w:cs="Times New Roman"/>
          <w:sz w:val="32"/>
          <w:szCs w:val="32"/>
        </w:rPr>
        <w:t xml:space="preserve">                     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Народна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песен</w:t>
      </w:r>
      <w:proofErr w:type="spellEnd"/>
    </w:p>
    <w:p w14:paraId="62B66FAC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> </w:t>
      </w:r>
    </w:p>
    <w:p w14:paraId="0BE702E9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Едва-що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преминала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голямата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чума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1833,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която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лежа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дълго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тъмна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отровна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мъгла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цялата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страна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Глаушев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забягна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родното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Гранче,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около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часа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град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Преспа...</w:t>
      </w:r>
    </w:p>
    <w:p w14:paraId="38676DED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lastRenderedPageBreak/>
        <w:t xml:space="preserve">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двора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Глаушевци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младо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весело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дълги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тънки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цялото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виждаше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широко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черно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петно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обхващаше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темето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едното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изглеждаше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накривено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калпаче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главата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пъргаво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игриво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закачаше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другите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стари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двора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домашните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най-много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обичаше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Стояна.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Децата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къщата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събираха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двайсетина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цял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играеха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често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биеха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възрастните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хокаха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биеше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хокаше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отговаряше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някаква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човешка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обич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привързаност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72F0E94C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Излезе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Глауш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прибере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воловете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свечеряваше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Млад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момък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тръгна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пътя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напреко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направо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ливадата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изкарали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днес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воловете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позалъжат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младата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едва-що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покарала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тревица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Днес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денят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слънчев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топъл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минал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Свети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Атанас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зимата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края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места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Стопили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навред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януарските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снегове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върху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черната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пропита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влага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земя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хвърлено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зелено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було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събрано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гъсти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дипли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припеците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Ведрото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светлееше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зелен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блясък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преливаше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тъмното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лице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земята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ала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пълните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вода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трапища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сенчестите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долища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надигаше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синкава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хладна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вечерна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мъгла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вървеше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нататък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широки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стъпки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тъкмо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канеше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прескочи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един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трап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стрелна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Шаро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тупна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четирите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другата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страна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трапа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1F32FE66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!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подвикна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весело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Стоян.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Досега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преструваше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забелязва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знае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върви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младото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животно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правеше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привлече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вниманието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прескочи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трапа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изпречи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приведе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опънатите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предни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току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отскочи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спусна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нататък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вирната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опашка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02565737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Ех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въздъхна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гласно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Стоян,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играй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ама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играй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...</w:t>
      </w:r>
    </w:p>
    <w:p w14:paraId="455C8962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lastRenderedPageBreak/>
        <w:t>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тръгна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дългите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зацапани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подбра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четирите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вола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изкара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пътя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Бавно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клатушкаха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воловете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дребни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изгладнели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хлътнали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хълбоци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увиснали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опашки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недалеч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пътя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края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издигаше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господарската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къща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двукатната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Махмуд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долния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кулата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нямаше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прозорци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тежка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дъбова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врата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тесни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бойници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дебелите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каменни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стени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ала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високо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зида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който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обграждаше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широкия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двор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виждаше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целият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горен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чардак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дълги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редици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прозорци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четирите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страни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хамбарите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идваше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лятото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довеждаше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ханъмите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децата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ядат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любеници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пъпеши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постоянно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двамата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кехаи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пазачи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имота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почти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цялото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поле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наоколо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ведно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със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людете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всичко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живо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изненада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видя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високата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порта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бейската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децата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десетина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годишно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момче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далеко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лятото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Може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довел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е.</w:t>
      </w:r>
    </w:p>
    <w:p w14:paraId="0A0F5B7C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А!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трепна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хрътките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!</w:t>
      </w:r>
    </w:p>
    <w:p w14:paraId="0A35573A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ловджийски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хвърлиха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пътя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дращеха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ноктите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влажната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пръст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втурнаха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върху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Жаловито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изквича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разтреперано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стопанина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гръмко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лавнаха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хрътки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налитаха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разкъсат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размаха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ръце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:</w:t>
      </w:r>
    </w:p>
    <w:p w14:paraId="3B6001DF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Ош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ош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бре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!</w:t>
      </w:r>
    </w:p>
    <w:p w14:paraId="6D348B85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смееше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прокълне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господарски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дигне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камък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прогони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завираха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Смути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младият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момък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уплаши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извърна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малкия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бейски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:</w:t>
      </w:r>
    </w:p>
    <w:p w14:paraId="13D96069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Бейче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Бейче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Бейче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ага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моля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!</w:t>
      </w:r>
    </w:p>
    <w:p w14:paraId="15544FA0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lastRenderedPageBreak/>
        <w:t>Малкото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турче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превиваше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смях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надаваше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викове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насъсква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5E7F586F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Тогава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усети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между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пръстите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дебелия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врат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хрътките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твърдата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козина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видя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колко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дълго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тялото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й,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лице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зееше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устата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й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широка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погълне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остри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зъби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стискаше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стискаше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тялото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хрътката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стана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непоносимо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тежко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ръцете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изпусна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видя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прескочи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сетне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подгони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четирите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вола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тичаше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567073B6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отмина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бащиния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двор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където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влязоха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четирите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вола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спусна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един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наблизу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къщата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сплитаха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оголели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прогнили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клонки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бурени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храсти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провря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най-гъстото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спотаи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задъхан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разтреперан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страх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умора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ослушваше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някой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турците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кехаите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проследил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Изтръпна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наблизо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шум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скоро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видя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клонките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примъкна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приклекна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започна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ближе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раните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час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час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поглеждаше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любимия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стопанин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спасител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Накривеното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калпаче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черното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петно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придаваше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кучешката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физиономия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смешен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жалък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почти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човешки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израз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едва-що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заприказва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животното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търсеше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изкаже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мъката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331401B5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Никой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забелязал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скри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никакъв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подозрителен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шум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чуваше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наоколо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Високите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брегове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стени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между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небето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виждаше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главата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тъмнееше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чезнеше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бързо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настъпващия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вечерен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здрач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усети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болки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ръцете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видя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разкъсаните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ръкави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ризата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разкъсаните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колената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беневреци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видя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кръв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ухапала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изподраскала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-с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яките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нокти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хрътката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Ай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господи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удуши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ръцете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хвърлила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разкъса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хвърлила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върху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другата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също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погледна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небето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?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изпрати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кехаите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убият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може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самият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Убие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пушката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чардака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lastRenderedPageBreak/>
        <w:t>кулата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стреля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живи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люде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разлюти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нямаше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живот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вкъщи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полето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преди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убил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двама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селяни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чардака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кулата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взел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е "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нишан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",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вървели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пътя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Ай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господи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!</w:t>
      </w:r>
    </w:p>
    <w:p w14:paraId="21924882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бегам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погледна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бегам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!</w:t>
      </w:r>
    </w:p>
    <w:p w14:paraId="03F46F35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Болките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ръцете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стихнаха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живо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птиче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пърха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бързо-бързо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гърдите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по-надолу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лъжичката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тежките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силни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изпукаха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гнили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съчки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535AFEC6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едва-що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навършил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двайсет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най-младият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мъж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Глаушевците,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между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тримата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чичовци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осмината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братовчеди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женени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деца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Глаушевците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петдесет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шест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души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старият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Йоан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Глауш,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синовете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внуците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снахите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децата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стари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млади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по-млади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мъничките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люлките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всички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заедно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къща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Защо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оженили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петнайсет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шестнайсет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някоя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двайсет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пет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трийсет-годишна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мома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селския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закон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?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Може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защото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губеше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някак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между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толкова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люде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къщата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Глаушевци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мислеше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майка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понякога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сестра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Благуна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двайсет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годишна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мома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другите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спомняха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работата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тъкмо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най-тежката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работа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защото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силен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мечка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тежко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камъче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лежеше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сърцето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Понякога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натежаваше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нарече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чувствуваше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тежестта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камъчета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тежаха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сърцето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тежаха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болка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име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й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Работа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трябваше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работи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нивите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хранеше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цялата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боеше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работа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млад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силен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ала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понякога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вкъщи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людете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казваха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: "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вола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сламата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."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Волът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добитък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скот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воловете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получаваха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слама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людете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черен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хляб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трябваше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крадат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имат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нещо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уморяваше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работа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ставаше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тъжно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боеше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турците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най-вече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кехаите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децата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негов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господар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всички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турци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lastRenderedPageBreak/>
        <w:t>по-силни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всеки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турчин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сърцето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свиваше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болка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страх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Работа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страх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тъмна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безименна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скръб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тежеше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сърцето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Случваше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няма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легне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къщата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ниския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сламенен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покрив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Глаушевци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рогозките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върху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пръстения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всички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заедно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заедно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добитъка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;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обичаше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чисти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везани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ризи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носеше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дрипави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пълни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гад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обичаше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здрави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яки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опинци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дълги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ремъци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Йоан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отделяше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опинци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Божик.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Обичаше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поприказва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посмее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пошегува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побори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някого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попее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посвири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кавал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гайда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другите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вкъщи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току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махваха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ръка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държаха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някак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настрана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забравили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оженят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64ECC672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Стойку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бре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Стойку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...</w:t>
      </w:r>
    </w:p>
    <w:p w14:paraId="6A85FF6B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позна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гласа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сестра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Благуна.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търсеше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викаше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със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сподавен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глас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боеше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види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издаде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Настанала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нощ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младият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месец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извил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остри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рога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студеното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зимно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проникваше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тялото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студена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влага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31A49D50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Стойку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бре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Стойку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!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по-наблизо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1333E00E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Нещо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прошумоля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храстите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видя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бледия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зрак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куцука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нагоре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брега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изчезна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нататък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подир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гласа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Благуна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Изчезна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чакаше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покаже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горе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брега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48273255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остана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тъмния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гласът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сестра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върна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Тихо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наоколо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месечината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блестеше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насреща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бледият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й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зрак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обливаше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ледена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вода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Стояна,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ледена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грудка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заседна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гърдите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22C2B807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lastRenderedPageBreak/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бегам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бегам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!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разтърси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рамена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разтъжен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сърдит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Сърдеше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Благуна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изоставили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!</w:t>
      </w:r>
    </w:p>
    <w:p w14:paraId="231AB385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ходил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пет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шест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людете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друг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животът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?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Ех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по-добри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всичко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по-хубаво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Людете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по-важни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фурните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бял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хляб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народ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хубави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къщи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чаршия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дяволии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Който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работи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печели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никой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залъка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Блазе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гражданите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!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най-добре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можеше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скрие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никой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нямаше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намери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види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чуе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има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толкова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народ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5265BA06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раздвижи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предпазливо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изкачи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тихо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рова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подаде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Всичко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живо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спотаило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едвам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тлеещия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лунен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здрач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студената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влажна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зимна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нощ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Новата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месечина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клонеше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залез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земята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мядкаха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разливаха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надалеко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огромни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черни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сенки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потръпна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изкачи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бързо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брега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отправи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къщи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тъмнината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боеше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кехайте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мислеше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точно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паметта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изникваха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всички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хубави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неща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които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видял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чул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спираше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студена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тъмна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нощ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очакваше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спасение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по-хубав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живот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какъв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сърцето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припламваше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плаха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радост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Друг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някакъв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страх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задаваше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отнякъде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толкова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страшно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го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гонеше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тъмнината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която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криеше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родното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кулата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господаря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всичко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наоколо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;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тласкаше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колкото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хубава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толкова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неясна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надежда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239E67AD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Пред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къщата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най-напред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срещна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Шаро,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сетне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изпречи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майка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0EFC161E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загуби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прошепна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бързо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едвам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докосна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ръка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разголените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гърди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провери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Леле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Идва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търси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Осман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кехаята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Ами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Стойко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?</w:t>
      </w:r>
    </w:p>
    <w:p w14:paraId="77E92E33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lastRenderedPageBreak/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Майко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отивам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знайш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Благуна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кажи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479E484C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Ами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пусне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дедо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?</w:t>
      </w:r>
    </w:p>
    <w:p w14:paraId="1E48697F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нема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живот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тука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убие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Осман.</w:t>
      </w:r>
    </w:p>
    <w:p w14:paraId="5B03F777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убият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42397143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тях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изведнаж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изправи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тъмнината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Благуна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30BAF9CC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Идва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Осман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...</w:t>
      </w:r>
    </w:p>
    <w:p w14:paraId="100DD483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Отивам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7D9E716A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останеш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?</w:t>
      </w:r>
    </w:p>
    <w:p w14:paraId="4271E8D1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p w14:paraId="26FD76C4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Лелей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Блазе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Стойко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!</w:t>
      </w:r>
    </w:p>
    <w:p w14:paraId="64C1F2B3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отдели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двете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жени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отиде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дръвника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посегна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напосоки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секира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окачи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лявата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ръка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мина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жените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тъмнината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тихо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:</w:t>
      </w:r>
    </w:p>
    <w:p w14:paraId="7F88B163" w14:textId="77777777" w:rsidR="0021665E" w:rsidRP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21665E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Хайде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...</w:t>
      </w:r>
    </w:p>
    <w:p w14:paraId="3A0A268A" w14:textId="4342FA0F" w:rsidR="0021665E" w:rsidRDefault="0021665E" w:rsidP="0021665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val="bg-BG"/>
        </w:rPr>
      </w:pP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отговориха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продължи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нататък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двора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Отминал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стъпки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майка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въздъхна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нещо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парна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направо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сърцето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остана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прекоси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бащиния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двор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излезе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доста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далеко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lastRenderedPageBreak/>
        <w:t>родното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пътя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вървял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насън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изеднаж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дочу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себе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тих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познат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шум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Изви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глава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назад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без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спира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усмихна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куцукаше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нозе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кучето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  <w:r w:rsidR="00735799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21665E">
        <w:rPr>
          <w:rFonts w:ascii="Garamond" w:eastAsia="Times New Roman" w:hAnsi="Garamond" w:cs="Times New Roman"/>
          <w:sz w:val="32"/>
          <w:szCs w:val="32"/>
        </w:rPr>
        <w:t>- "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Къде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тръгнало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?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попита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ума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развеселен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мислиш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..." -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опита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закани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закани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обърна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прогони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назад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неканения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21665E">
        <w:rPr>
          <w:rFonts w:ascii="Garamond" w:eastAsia="Times New Roman" w:hAnsi="Garamond" w:cs="Times New Roman"/>
          <w:sz w:val="32"/>
          <w:szCs w:val="32"/>
        </w:rPr>
        <w:t>другар</w:t>
      </w:r>
      <w:proofErr w:type="spellEnd"/>
      <w:r w:rsidRPr="0021665E">
        <w:rPr>
          <w:rFonts w:ascii="Garamond" w:eastAsia="Times New Roman" w:hAnsi="Garamond" w:cs="Times New Roman"/>
          <w:sz w:val="32"/>
          <w:szCs w:val="32"/>
        </w:rPr>
        <w:t>.</w:t>
      </w:r>
    </w:p>
    <w:sectPr w:rsidR="0021665E" w:rsidSect="005C49C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E5D60"/>
    <w:multiLevelType w:val="hybridMultilevel"/>
    <w:tmpl w:val="D2E08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4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5E"/>
    <w:rsid w:val="00012FE3"/>
    <w:rsid w:val="00036B05"/>
    <w:rsid w:val="00053694"/>
    <w:rsid w:val="000E0A83"/>
    <w:rsid w:val="00180E19"/>
    <w:rsid w:val="001E4698"/>
    <w:rsid w:val="0020427A"/>
    <w:rsid w:val="0021665E"/>
    <w:rsid w:val="002B2BAB"/>
    <w:rsid w:val="002D6546"/>
    <w:rsid w:val="00313450"/>
    <w:rsid w:val="00321566"/>
    <w:rsid w:val="0039105C"/>
    <w:rsid w:val="003D318A"/>
    <w:rsid w:val="003F65CF"/>
    <w:rsid w:val="00502A76"/>
    <w:rsid w:val="005518A7"/>
    <w:rsid w:val="005C49CB"/>
    <w:rsid w:val="0064177E"/>
    <w:rsid w:val="006C15ED"/>
    <w:rsid w:val="007063D0"/>
    <w:rsid w:val="00727CDE"/>
    <w:rsid w:val="00735799"/>
    <w:rsid w:val="00785518"/>
    <w:rsid w:val="00815ED9"/>
    <w:rsid w:val="008202D1"/>
    <w:rsid w:val="008339A1"/>
    <w:rsid w:val="00855C6B"/>
    <w:rsid w:val="00872EA9"/>
    <w:rsid w:val="00935112"/>
    <w:rsid w:val="009532C2"/>
    <w:rsid w:val="00974CA4"/>
    <w:rsid w:val="00983848"/>
    <w:rsid w:val="00A20C5F"/>
    <w:rsid w:val="00A373ED"/>
    <w:rsid w:val="00A8436B"/>
    <w:rsid w:val="00A92075"/>
    <w:rsid w:val="00A92D61"/>
    <w:rsid w:val="00AA7C4E"/>
    <w:rsid w:val="00AB183D"/>
    <w:rsid w:val="00AB762E"/>
    <w:rsid w:val="00AC06F1"/>
    <w:rsid w:val="00AD3F3F"/>
    <w:rsid w:val="00B57B5B"/>
    <w:rsid w:val="00B95BFF"/>
    <w:rsid w:val="00B97930"/>
    <w:rsid w:val="00C522DD"/>
    <w:rsid w:val="00CB0261"/>
    <w:rsid w:val="00CC7582"/>
    <w:rsid w:val="00CD36DF"/>
    <w:rsid w:val="00CD4182"/>
    <w:rsid w:val="00CD67D6"/>
    <w:rsid w:val="00D10974"/>
    <w:rsid w:val="00DB17D6"/>
    <w:rsid w:val="00DC28A5"/>
    <w:rsid w:val="00DC5034"/>
    <w:rsid w:val="00DC6166"/>
    <w:rsid w:val="00DF1F16"/>
    <w:rsid w:val="00DF2E39"/>
    <w:rsid w:val="00E14C9F"/>
    <w:rsid w:val="00ED3043"/>
    <w:rsid w:val="00F6548A"/>
    <w:rsid w:val="00F67871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E735"/>
  <w15:docId w15:val="{27EDEB5D-B04E-4773-A7E5-C598947A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77E"/>
  </w:style>
  <w:style w:type="paragraph" w:styleId="Heading1">
    <w:name w:val="heading 1"/>
    <w:basedOn w:val="Normal"/>
    <w:link w:val="Heading1Char"/>
    <w:uiPriority w:val="9"/>
    <w:qFormat/>
    <w:rsid w:val="00872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">
    <w:name w:val="cit"/>
    <w:basedOn w:val="Normal"/>
    <w:rsid w:val="0021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92D6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2E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ntr">
    <w:name w:val="cntr"/>
    <w:basedOn w:val="Normal"/>
    <w:rsid w:val="00AA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3</cp:revision>
  <dcterms:created xsi:type="dcterms:W3CDTF">2026-03-15T09:38:00Z</dcterms:created>
  <dcterms:modified xsi:type="dcterms:W3CDTF">2026-03-15T09:38:00Z</dcterms:modified>
</cp:coreProperties>
</file>